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911EC6" w:rsidRDefault="003B6F0A"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911EC6">
        <w:rPr>
          <w:rFonts w:ascii="Times New Roman" w:hAnsi="Times New Roman" w:cs="Times New Roman"/>
          <w:b/>
          <w:lang w:val="uk-UA"/>
        </w:rPr>
        <w:t xml:space="preserve">Додаток № </w:t>
      </w:r>
      <w:r w:rsidR="00025BCC" w:rsidRPr="00911EC6">
        <w:rPr>
          <w:rFonts w:ascii="Times New Roman" w:hAnsi="Times New Roman" w:cs="Times New Roman"/>
          <w:b/>
          <w:lang w:val="uk-UA"/>
        </w:rPr>
        <w:t>14.</w:t>
      </w:r>
      <w:r w:rsidR="00DA672E" w:rsidRPr="00911EC6">
        <w:rPr>
          <w:rFonts w:ascii="Times New Roman" w:hAnsi="Times New Roman" w:cs="Times New Roman"/>
          <w:b/>
          <w:lang w:val="uk-UA"/>
        </w:rPr>
        <w:t>5</w:t>
      </w:r>
    </w:p>
    <w:p w:rsidR="003B6F0A"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911EC6">
        <w:rPr>
          <w:rFonts w:ascii="Times New Roman" w:hAnsi="Times New Roman" w:cs="Times New Roman"/>
          <w:lang w:val="uk-UA"/>
        </w:rPr>
        <w:t>до Положення про договірну роботу</w:t>
      </w:r>
      <w:r w:rsidRPr="00911EC6">
        <w:rPr>
          <w:rFonts w:ascii="Times New Roman" w:hAnsi="Times New Roman" w:cs="Times New Roman"/>
          <w:b/>
          <w:lang w:val="uk-UA"/>
        </w:rPr>
        <w:t xml:space="preserve"> </w:t>
      </w:r>
    </w:p>
    <w:p w:rsidR="00911EC6" w:rsidRDefault="00911EC6"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p>
    <w:p w:rsidR="00911EC6" w:rsidRPr="007952E4" w:rsidRDefault="00911EC6" w:rsidP="00911EC6">
      <w:pPr>
        <w:tabs>
          <w:tab w:val="left" w:pos="720"/>
          <w:tab w:val="left" w:pos="900"/>
          <w:tab w:val="left" w:pos="993"/>
        </w:tabs>
        <w:spacing w:after="0" w:line="240" w:lineRule="auto"/>
        <w:jc w:val="center"/>
        <w:rPr>
          <w:rFonts w:ascii="Times New Roman" w:hAnsi="Times New Roman" w:cs="Times New Roman"/>
          <w:b/>
        </w:rPr>
      </w:pPr>
      <w:r w:rsidRPr="007952E4">
        <w:rPr>
          <w:rFonts w:ascii="Times New Roman" w:hAnsi="Times New Roman" w:cs="Times New Roman"/>
          <w:b/>
        </w:rPr>
        <w:t xml:space="preserve">Форма стандартного договору про надання універсальних послуг поштового зв’язку з пересилання </w:t>
      </w:r>
      <w:r w:rsidRPr="007952E4">
        <w:rPr>
          <w:rFonts w:ascii="Times New Roman" w:hAnsi="Times New Roman" w:cs="Times New Roman"/>
          <w:b/>
          <w:color w:val="000000" w:themeColor="text1"/>
        </w:rPr>
        <w:t>поштових карток, листів, бандеролей (простих та рекомендованих) з оплатою шляхом нанесення на поштове відправлення відбитку</w:t>
      </w:r>
      <w:r w:rsidRPr="007952E4">
        <w:rPr>
          <w:rFonts w:ascii="Times New Roman" w:hAnsi="Times New Roman" w:cs="Times New Roman"/>
          <w:b/>
        </w:rPr>
        <w:t xml:space="preserve"> кліше державного знака маркувальної машини, що знаходиться у замовника</w:t>
      </w:r>
    </w:p>
    <w:p w:rsidR="00911EC6" w:rsidRPr="007952E4" w:rsidRDefault="00911EC6" w:rsidP="00911EC6">
      <w:pPr>
        <w:tabs>
          <w:tab w:val="left" w:pos="720"/>
          <w:tab w:val="left" w:pos="900"/>
          <w:tab w:val="left" w:pos="993"/>
        </w:tabs>
        <w:spacing w:after="0" w:line="240" w:lineRule="auto"/>
        <w:jc w:val="center"/>
        <w:rPr>
          <w:rFonts w:ascii="Times New Roman" w:hAnsi="Times New Roman" w:cs="Times New Roman"/>
          <w:b/>
        </w:rPr>
      </w:pPr>
    </w:p>
    <w:p w:rsidR="00911EC6" w:rsidRPr="00911EC6" w:rsidRDefault="00911EC6" w:rsidP="00911EC6">
      <w:pPr>
        <w:spacing w:after="0" w:line="240" w:lineRule="auto"/>
        <w:jc w:val="both"/>
        <w:rPr>
          <w:rFonts w:ascii="Times New Roman" w:hAnsi="Times New Roman" w:cs="Times New Roman"/>
          <w:b/>
          <w:i/>
          <w:sz w:val="18"/>
          <w:szCs w:val="18"/>
          <w:u w:val="single"/>
        </w:rPr>
      </w:pPr>
      <w:r w:rsidRPr="00911EC6">
        <w:rPr>
          <w:rFonts w:ascii="Times New Roman" w:hAnsi="Times New Roman" w:cs="Times New Roman"/>
          <w:b/>
          <w:i/>
          <w:sz w:val="18"/>
          <w:szCs w:val="18"/>
          <w:u w:val="single"/>
        </w:rPr>
        <w:t>Примітка:</w:t>
      </w:r>
    </w:p>
    <w:p w:rsidR="00911EC6" w:rsidRPr="00911EC6" w:rsidRDefault="00911EC6" w:rsidP="00911EC6">
      <w:pPr>
        <w:pStyle w:val="a7"/>
        <w:numPr>
          <w:ilvl w:val="0"/>
          <w:numId w:val="29"/>
        </w:numPr>
        <w:tabs>
          <w:tab w:val="left" w:pos="142"/>
        </w:tabs>
        <w:ind w:left="0" w:firstLine="0"/>
        <w:contextualSpacing/>
        <w:jc w:val="both"/>
        <w:rPr>
          <w:rFonts w:ascii="Times New Roman" w:hAnsi="Times New Roman"/>
          <w:i/>
          <w:sz w:val="16"/>
          <w:szCs w:val="16"/>
        </w:rPr>
      </w:pPr>
      <w:r w:rsidRPr="00911EC6">
        <w:rPr>
          <w:rFonts w:ascii="Times New Roman" w:hAnsi="Times New Roman"/>
          <w:i/>
          <w:sz w:val="16"/>
          <w:szCs w:val="16"/>
        </w:rPr>
        <w:t xml:space="preserve"> </w:t>
      </w:r>
      <w:r w:rsidRPr="00911EC6">
        <w:rPr>
          <w:rFonts w:ascii="Times New Roman" w:hAnsi="Times New Roman"/>
          <w:i/>
          <w:sz w:val="16"/>
          <w:szCs w:val="16"/>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3.1. Розділу 3 та п. 7.2 Розділу 7 можуть видалятися за бажанням Замовника (при цьому наскрізна нумерація пунктів Розділу 7 має бути змінена відповідно).</w:t>
      </w:r>
    </w:p>
    <w:p w:rsidR="00911EC6" w:rsidRPr="00911EC6" w:rsidRDefault="00911EC6" w:rsidP="00911EC6">
      <w:pPr>
        <w:tabs>
          <w:tab w:val="left" w:pos="720"/>
          <w:tab w:val="left" w:pos="900"/>
          <w:tab w:val="left" w:pos="993"/>
        </w:tabs>
        <w:spacing w:after="0" w:line="240" w:lineRule="auto"/>
        <w:jc w:val="center"/>
        <w:rPr>
          <w:rFonts w:ascii="Times New Roman" w:hAnsi="Times New Roman" w:cs="Times New Roman"/>
          <w:b/>
          <w:color w:val="000000" w:themeColor="text1"/>
          <w:sz w:val="18"/>
          <w:szCs w:val="18"/>
          <w:lang w:val="uk-UA"/>
        </w:rPr>
      </w:pPr>
    </w:p>
    <w:p w:rsidR="00911EC6" w:rsidRPr="00911EC6" w:rsidRDefault="00911EC6" w:rsidP="00911EC6">
      <w:pPr>
        <w:tabs>
          <w:tab w:val="left" w:pos="720"/>
          <w:tab w:val="left" w:pos="900"/>
          <w:tab w:val="left" w:pos="993"/>
        </w:tabs>
        <w:spacing w:after="0" w:line="240" w:lineRule="auto"/>
        <w:jc w:val="center"/>
        <w:rPr>
          <w:rFonts w:ascii="Times New Roman" w:hAnsi="Times New Roman" w:cs="Times New Roman"/>
          <w:b/>
          <w:lang w:val="uk-UA"/>
        </w:rPr>
      </w:pPr>
    </w:p>
    <w:p w:rsidR="00911EC6" w:rsidRPr="007952E4" w:rsidRDefault="00911EC6" w:rsidP="00911EC6">
      <w:pPr>
        <w:pStyle w:val="21"/>
        <w:ind w:left="0" w:firstLine="567"/>
        <w:jc w:val="center"/>
        <w:rPr>
          <w:b/>
          <w:sz w:val="22"/>
          <w:szCs w:val="22"/>
          <w:lang w:val="uk-UA"/>
        </w:rPr>
      </w:pPr>
      <w:r w:rsidRPr="007952E4">
        <w:rPr>
          <w:b/>
          <w:sz w:val="22"/>
          <w:szCs w:val="22"/>
          <w:lang w:val="uk-UA"/>
        </w:rPr>
        <w:t>ДОГОВІР №______</w:t>
      </w:r>
    </w:p>
    <w:p w:rsidR="00911EC6" w:rsidRDefault="00911EC6" w:rsidP="00911EC6">
      <w:pPr>
        <w:tabs>
          <w:tab w:val="left" w:pos="720"/>
          <w:tab w:val="left" w:pos="900"/>
          <w:tab w:val="left" w:pos="993"/>
        </w:tabs>
        <w:spacing w:after="0" w:line="240" w:lineRule="auto"/>
        <w:jc w:val="center"/>
        <w:rPr>
          <w:rFonts w:ascii="Times New Roman" w:hAnsi="Times New Roman" w:cs="Times New Roman"/>
          <w:b/>
        </w:rPr>
      </w:pPr>
      <w:r w:rsidRPr="007952E4">
        <w:rPr>
          <w:rFonts w:ascii="Times New Roman" w:hAnsi="Times New Roman" w:cs="Times New Roman"/>
          <w:b/>
        </w:rPr>
        <w:t xml:space="preserve">про надання універсальних послуг поштового зв’язку з пересилання </w:t>
      </w:r>
      <w:r w:rsidRPr="007952E4">
        <w:rPr>
          <w:rFonts w:ascii="Times New Roman" w:hAnsi="Times New Roman" w:cs="Times New Roman"/>
          <w:b/>
          <w:color w:val="000000" w:themeColor="text1"/>
        </w:rPr>
        <w:t>поштових карток, листів, бандеролей (простих та рекомендованих) з оплатою шляхом нанесення на поштове відправлення відбитку</w:t>
      </w:r>
      <w:r w:rsidRPr="007952E4">
        <w:rPr>
          <w:rFonts w:ascii="Times New Roman" w:hAnsi="Times New Roman" w:cs="Times New Roman"/>
          <w:b/>
        </w:rPr>
        <w:t xml:space="preserve"> кліше державного знака маркувальної машини, </w:t>
      </w:r>
    </w:p>
    <w:p w:rsidR="00911EC6" w:rsidRPr="007952E4" w:rsidRDefault="00911EC6" w:rsidP="00911EC6">
      <w:pPr>
        <w:tabs>
          <w:tab w:val="left" w:pos="720"/>
          <w:tab w:val="left" w:pos="900"/>
          <w:tab w:val="left" w:pos="993"/>
        </w:tabs>
        <w:spacing w:after="0" w:line="240" w:lineRule="auto"/>
        <w:jc w:val="center"/>
        <w:rPr>
          <w:rFonts w:ascii="Times New Roman" w:hAnsi="Times New Roman" w:cs="Times New Roman"/>
          <w:b/>
          <w:color w:val="000000" w:themeColor="text1"/>
        </w:rPr>
      </w:pPr>
      <w:r w:rsidRPr="007952E4">
        <w:rPr>
          <w:rFonts w:ascii="Times New Roman" w:hAnsi="Times New Roman" w:cs="Times New Roman"/>
          <w:b/>
        </w:rPr>
        <w:t>що знаходиться у замовника</w:t>
      </w:r>
    </w:p>
    <w:p w:rsidR="00911EC6" w:rsidRPr="007952E4" w:rsidRDefault="00911EC6" w:rsidP="00911EC6">
      <w:pPr>
        <w:pStyle w:val="ac"/>
        <w:tabs>
          <w:tab w:val="left" w:pos="3544"/>
        </w:tabs>
        <w:spacing w:after="0" w:line="240" w:lineRule="auto"/>
        <w:ind w:left="0" w:firstLine="0"/>
        <w:jc w:val="center"/>
        <w:rPr>
          <w:rFonts w:ascii="Times New Roman" w:hAnsi="Times New Roman" w:cs="Times New Roman"/>
          <w:b/>
          <w:lang w:val="uk-UA"/>
        </w:rPr>
      </w:pPr>
    </w:p>
    <w:p w:rsidR="00911EC6" w:rsidRPr="007952E4" w:rsidRDefault="00911EC6" w:rsidP="00911EC6">
      <w:pPr>
        <w:spacing w:after="0" w:line="240" w:lineRule="auto"/>
        <w:jc w:val="center"/>
        <w:rPr>
          <w:rFonts w:ascii="Times New Roman" w:eastAsia="Times New Roman" w:hAnsi="Times New Roman" w:cs="Times New Roman"/>
          <w:i/>
          <w:lang w:eastAsia="ru-RU"/>
        </w:rPr>
      </w:pPr>
    </w:p>
    <w:p w:rsidR="00911EC6" w:rsidRPr="007952E4" w:rsidRDefault="00911EC6" w:rsidP="00911EC6">
      <w:pPr>
        <w:spacing w:after="0" w:line="240" w:lineRule="auto"/>
        <w:jc w:val="center"/>
        <w:rPr>
          <w:rFonts w:ascii="Times New Roman" w:hAnsi="Times New Roman" w:cs="Times New Roman"/>
        </w:rPr>
      </w:pPr>
      <w:r w:rsidRPr="007952E4">
        <w:rPr>
          <w:rFonts w:ascii="Times New Roman" w:hAnsi="Times New Roman" w:cs="Times New Roman"/>
        </w:rPr>
        <w:t>м. _________                                                                                         “____”  ___________ 20_ р.</w:t>
      </w:r>
    </w:p>
    <w:p w:rsidR="00911EC6" w:rsidRPr="007952E4" w:rsidRDefault="00911EC6" w:rsidP="00911EC6">
      <w:pPr>
        <w:spacing w:after="0" w:line="240" w:lineRule="auto"/>
        <w:ind w:firstLine="709"/>
        <w:jc w:val="both"/>
        <w:rPr>
          <w:rFonts w:ascii="Times New Roman" w:hAnsi="Times New Roman" w:cs="Times New Roman"/>
          <w:b/>
          <w:spacing w:val="-5"/>
        </w:rPr>
      </w:pPr>
    </w:p>
    <w:p w:rsidR="00911EC6" w:rsidRPr="007952E4" w:rsidRDefault="00911EC6" w:rsidP="00911EC6">
      <w:pPr>
        <w:spacing w:after="0" w:line="240" w:lineRule="auto"/>
        <w:jc w:val="both"/>
        <w:rPr>
          <w:rFonts w:ascii="Times New Roman" w:hAnsi="Times New Roman" w:cs="Times New Roman"/>
          <w:color w:val="000000"/>
          <w:spacing w:val="-2"/>
        </w:rPr>
      </w:pPr>
      <w:r w:rsidRPr="007952E4">
        <w:rPr>
          <w:rFonts w:ascii="Times New Roman" w:hAnsi="Times New Roman" w:cs="Times New Roman"/>
          <w:b/>
          <w:spacing w:val="-2"/>
        </w:rPr>
        <w:t xml:space="preserve">Акціонерне товариство  «Укрпошта» </w:t>
      </w:r>
      <w:r w:rsidRPr="007952E4">
        <w:rPr>
          <w:rFonts w:ascii="Times New Roman" w:hAnsi="Times New Roman" w:cs="Times New Roman"/>
          <w:spacing w:val="-2"/>
        </w:rPr>
        <w:t xml:space="preserve">(далі - </w:t>
      </w:r>
      <w:r w:rsidRPr="007952E4">
        <w:rPr>
          <w:rFonts w:ascii="Times New Roman" w:hAnsi="Times New Roman" w:cs="Times New Roman"/>
          <w:b/>
          <w:spacing w:val="-2"/>
        </w:rPr>
        <w:t>Виконавець</w:t>
      </w:r>
      <w:r w:rsidRPr="007952E4">
        <w:rPr>
          <w:rFonts w:ascii="Times New Roman" w:hAnsi="Times New Roman" w:cs="Times New Roman"/>
          <w:spacing w:val="-2"/>
        </w:rPr>
        <w:t>),  в особі</w:t>
      </w:r>
      <w:r w:rsidRPr="007952E4">
        <w:rPr>
          <w:rFonts w:ascii="Times New Roman" w:hAnsi="Times New Roman" w:cs="Times New Roman"/>
          <w:color w:val="000000"/>
          <w:spacing w:val="-2"/>
        </w:rPr>
        <w:t xml:space="preserve"> _____________________________</w:t>
      </w:r>
    </w:p>
    <w:p w:rsidR="00911EC6" w:rsidRPr="00911EC6" w:rsidRDefault="00911EC6" w:rsidP="00911EC6">
      <w:pPr>
        <w:spacing w:after="0" w:line="240" w:lineRule="auto"/>
        <w:jc w:val="both"/>
        <w:rPr>
          <w:rFonts w:ascii="Times New Roman" w:hAnsi="Times New Roman" w:cs="Times New Roman"/>
          <w:i/>
          <w:color w:val="000000"/>
          <w:sz w:val="16"/>
          <w:szCs w:val="16"/>
        </w:rPr>
      </w:pPr>
      <w:r w:rsidRPr="007952E4">
        <w:rPr>
          <w:rFonts w:ascii="Times New Roman" w:hAnsi="Times New Roman" w:cs="Times New Roman"/>
          <w:i/>
          <w:color w:val="000000"/>
        </w:rPr>
        <w:t xml:space="preserve">                                                                                                                                           </w:t>
      </w:r>
      <w:r w:rsidRPr="00911EC6">
        <w:rPr>
          <w:rFonts w:ascii="Times New Roman" w:hAnsi="Times New Roman" w:cs="Times New Roman"/>
          <w:i/>
          <w:color w:val="000000"/>
          <w:sz w:val="16"/>
          <w:szCs w:val="16"/>
        </w:rPr>
        <w:t xml:space="preserve">     назва посади</w:t>
      </w:r>
    </w:p>
    <w:p w:rsidR="00911EC6" w:rsidRPr="007952E4" w:rsidRDefault="00911EC6" w:rsidP="00911EC6">
      <w:pPr>
        <w:spacing w:after="0" w:line="240" w:lineRule="auto"/>
        <w:jc w:val="both"/>
        <w:rPr>
          <w:rFonts w:ascii="Times New Roman" w:hAnsi="Times New Roman" w:cs="Times New Roman"/>
          <w:i/>
          <w:spacing w:val="-1"/>
        </w:rPr>
      </w:pPr>
      <w:r w:rsidRPr="007952E4">
        <w:rPr>
          <w:rFonts w:ascii="Times New Roman" w:hAnsi="Times New Roman" w:cs="Times New Roman"/>
          <w:b/>
        </w:rPr>
        <w:t>__________________________</w:t>
      </w:r>
      <w:r w:rsidRPr="007952E4">
        <w:rPr>
          <w:rFonts w:ascii="Times New Roman" w:hAnsi="Times New Roman" w:cs="Times New Roman"/>
          <w:spacing w:val="-1"/>
        </w:rPr>
        <w:t>, який (яка) діє на підставі ________________________</w:t>
      </w:r>
      <w:r w:rsidRPr="007952E4">
        <w:rPr>
          <w:rFonts w:ascii="Times New Roman" w:hAnsi="Times New Roman" w:cs="Times New Roman"/>
        </w:rPr>
        <w:t xml:space="preserve"> з однієї сторони,</w:t>
      </w:r>
      <w:r w:rsidRPr="007952E4">
        <w:rPr>
          <w:rFonts w:ascii="Times New Roman" w:hAnsi="Times New Roman" w:cs="Times New Roman"/>
          <w:i/>
          <w:spacing w:val="-1"/>
        </w:rPr>
        <w:t xml:space="preserve">                                   </w:t>
      </w:r>
    </w:p>
    <w:p w:rsidR="00911EC6" w:rsidRPr="00911EC6" w:rsidRDefault="00911EC6" w:rsidP="00911EC6">
      <w:pPr>
        <w:spacing w:after="0" w:line="240" w:lineRule="auto"/>
        <w:jc w:val="both"/>
        <w:rPr>
          <w:rFonts w:ascii="Times New Roman" w:hAnsi="Times New Roman" w:cs="Times New Roman"/>
          <w:sz w:val="16"/>
          <w:szCs w:val="16"/>
        </w:rPr>
      </w:pPr>
      <w:r w:rsidRPr="00911EC6">
        <w:rPr>
          <w:rFonts w:ascii="Times New Roman" w:hAnsi="Times New Roman" w:cs="Times New Roman"/>
          <w:i/>
          <w:spacing w:val="-1"/>
          <w:sz w:val="16"/>
          <w:szCs w:val="16"/>
        </w:rPr>
        <w:t xml:space="preserve">                 ПІБ</w:t>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r>
      <w:r w:rsidRPr="00911EC6">
        <w:rPr>
          <w:rFonts w:ascii="Times New Roman" w:hAnsi="Times New Roman" w:cs="Times New Roman"/>
          <w:i/>
          <w:spacing w:val="-1"/>
          <w:sz w:val="16"/>
          <w:szCs w:val="16"/>
        </w:rPr>
        <w:tab/>
        <w:t xml:space="preserve">      </w:t>
      </w:r>
      <w:r>
        <w:rPr>
          <w:rFonts w:ascii="Times New Roman" w:hAnsi="Times New Roman" w:cs="Times New Roman"/>
          <w:i/>
          <w:spacing w:val="-1"/>
          <w:sz w:val="16"/>
          <w:szCs w:val="16"/>
          <w:lang w:val="uk-UA"/>
        </w:rPr>
        <w:t xml:space="preserve">   </w:t>
      </w:r>
      <w:r w:rsidRPr="00911EC6">
        <w:rPr>
          <w:rFonts w:ascii="Times New Roman" w:hAnsi="Times New Roman" w:cs="Times New Roman"/>
          <w:i/>
          <w:spacing w:val="-1"/>
          <w:sz w:val="16"/>
          <w:szCs w:val="16"/>
        </w:rPr>
        <w:t xml:space="preserve">         документ</w:t>
      </w:r>
    </w:p>
    <w:p w:rsidR="00911EC6" w:rsidRPr="007952E4" w:rsidRDefault="00911EC6" w:rsidP="00911EC6">
      <w:pPr>
        <w:spacing w:after="0" w:line="240" w:lineRule="auto"/>
        <w:jc w:val="both"/>
        <w:rPr>
          <w:rFonts w:ascii="Times New Roman" w:hAnsi="Times New Roman" w:cs="Times New Roman"/>
        </w:rPr>
      </w:pPr>
      <w:r w:rsidRPr="007952E4">
        <w:rPr>
          <w:rFonts w:ascii="Times New Roman" w:hAnsi="Times New Roman" w:cs="Times New Roman"/>
        </w:rPr>
        <w:t xml:space="preserve">та </w:t>
      </w:r>
      <w:r w:rsidRPr="007952E4">
        <w:rPr>
          <w:rFonts w:ascii="Times New Roman" w:hAnsi="Times New Roman" w:cs="Times New Roman"/>
          <w:b/>
          <w:spacing w:val="-5"/>
        </w:rPr>
        <w:t>____________________________</w:t>
      </w:r>
      <w:r w:rsidRPr="007952E4">
        <w:rPr>
          <w:rFonts w:ascii="Times New Roman" w:hAnsi="Times New Roman" w:cs="Times New Roman"/>
          <w:b/>
        </w:rPr>
        <w:t xml:space="preserve"> </w:t>
      </w:r>
      <w:r w:rsidRPr="007952E4">
        <w:rPr>
          <w:rFonts w:ascii="Times New Roman" w:hAnsi="Times New Roman" w:cs="Times New Roman"/>
        </w:rPr>
        <w:t>(</w:t>
      </w:r>
      <w:r w:rsidRPr="007952E4">
        <w:rPr>
          <w:rFonts w:ascii="Times New Roman" w:hAnsi="Times New Roman" w:cs="Times New Roman"/>
          <w:spacing w:val="-5"/>
        </w:rPr>
        <w:t xml:space="preserve">далі - </w:t>
      </w:r>
      <w:r w:rsidRPr="007952E4">
        <w:rPr>
          <w:rFonts w:ascii="Times New Roman" w:hAnsi="Times New Roman" w:cs="Times New Roman"/>
          <w:b/>
          <w:spacing w:val="-5"/>
        </w:rPr>
        <w:t>Замовник</w:t>
      </w:r>
      <w:r w:rsidRPr="007952E4">
        <w:rPr>
          <w:rFonts w:ascii="Times New Roman" w:hAnsi="Times New Roman" w:cs="Times New Roman"/>
        </w:rPr>
        <w:t>), в особі __________________________, який (яка) діє на підставі _______________, з другої сторони (</w:t>
      </w:r>
      <w:r w:rsidRPr="007952E4">
        <w:rPr>
          <w:rFonts w:ascii="Times New Roman" w:hAnsi="Times New Roman" w:cs="Times New Roman"/>
          <w:color w:val="000000"/>
        </w:rPr>
        <w:t xml:space="preserve">разом – Сторони, кожен окремо – Сторона), уклали цей </w:t>
      </w:r>
      <w:r w:rsidRPr="007952E4">
        <w:rPr>
          <w:rFonts w:ascii="Times New Roman" w:hAnsi="Times New Roman" w:cs="Times New Roman"/>
        </w:rPr>
        <w:t>Договір про наступне:</w:t>
      </w:r>
    </w:p>
    <w:p w:rsidR="00911EC6" w:rsidRPr="007952E4" w:rsidRDefault="00911EC6" w:rsidP="00911EC6">
      <w:pPr>
        <w:spacing w:after="0" w:line="240" w:lineRule="auto"/>
        <w:jc w:val="both"/>
        <w:rPr>
          <w:rFonts w:ascii="Times New Roman" w:hAnsi="Times New Roman" w:cs="Times New Roman"/>
          <w:color w:val="000000"/>
        </w:rPr>
      </w:pPr>
    </w:p>
    <w:p w:rsidR="00911EC6" w:rsidRPr="007952E4" w:rsidRDefault="00911EC6" w:rsidP="00911EC6">
      <w:pPr>
        <w:tabs>
          <w:tab w:val="left" w:pos="4169"/>
        </w:tabs>
        <w:spacing w:after="0" w:line="240" w:lineRule="auto"/>
        <w:ind w:firstLine="708"/>
        <w:jc w:val="center"/>
        <w:rPr>
          <w:rFonts w:ascii="Times New Roman" w:hAnsi="Times New Roman" w:cs="Times New Roman"/>
          <w:b/>
        </w:rPr>
      </w:pPr>
      <w:r w:rsidRPr="007952E4">
        <w:rPr>
          <w:rFonts w:ascii="Times New Roman" w:hAnsi="Times New Roman" w:cs="Times New Roman"/>
          <w:b/>
        </w:rPr>
        <w:t xml:space="preserve">І. ПРЕДМЕТ ДОГОВОРУ </w:t>
      </w:r>
    </w:p>
    <w:p w:rsidR="00911EC6" w:rsidRPr="007952E4" w:rsidRDefault="00911EC6" w:rsidP="00911EC6">
      <w:pPr>
        <w:pStyle w:val="a7"/>
        <w:widowControl w:val="0"/>
        <w:numPr>
          <w:ilvl w:val="1"/>
          <w:numId w:val="28"/>
        </w:numPr>
        <w:tabs>
          <w:tab w:val="left" w:pos="0"/>
        </w:tabs>
        <w:autoSpaceDN w:val="0"/>
        <w:adjustRightInd w:val="0"/>
        <w:ind w:left="0" w:firstLine="709"/>
        <w:contextualSpacing/>
        <w:jc w:val="both"/>
        <w:rPr>
          <w:rFonts w:ascii="Times New Roman" w:eastAsia="Times New Roman" w:hAnsi="Times New Roman"/>
          <w:lang w:eastAsia="ru-RU"/>
        </w:rPr>
      </w:pPr>
      <w:r w:rsidRPr="007952E4">
        <w:rPr>
          <w:rFonts w:ascii="Times New Roman" w:hAnsi="Times New Roman"/>
          <w:spacing w:val="-2"/>
        </w:rPr>
        <w:t>Виконавець, в порядку та на умовах, визначених цим Договором, зобов’язується надати Замовнику універсальні послуги поштового зв’язку з пересилання поштових карток, листів, бандеролей – простих та рекомендованих на всій території України</w:t>
      </w:r>
      <w:r w:rsidRPr="007952E4">
        <w:rPr>
          <w:rFonts w:ascii="Times New Roman" w:hAnsi="Times New Roman"/>
          <w:bCs/>
        </w:rPr>
        <w:t>, надалі</w:t>
      </w:r>
      <w:r w:rsidRPr="007952E4">
        <w:rPr>
          <w:rFonts w:ascii="Times New Roman" w:hAnsi="Times New Roman"/>
          <w:bCs/>
          <w:spacing w:val="-2"/>
        </w:rPr>
        <w:t xml:space="preserve"> - Послуги</w:t>
      </w:r>
      <w:r w:rsidRPr="007952E4">
        <w:rPr>
          <w:rFonts w:ascii="Times New Roman" w:eastAsia="Times New Roman" w:hAnsi="Times New Roman"/>
          <w:lang w:eastAsia="ru-RU"/>
        </w:rPr>
        <w:t>.</w:t>
      </w:r>
    </w:p>
    <w:p w:rsidR="00911EC6" w:rsidRPr="007952E4" w:rsidRDefault="00911EC6" w:rsidP="00911EC6">
      <w:pPr>
        <w:pStyle w:val="a7"/>
        <w:widowControl w:val="0"/>
        <w:numPr>
          <w:ilvl w:val="1"/>
          <w:numId w:val="28"/>
        </w:numPr>
        <w:tabs>
          <w:tab w:val="left" w:pos="0"/>
        </w:tabs>
        <w:autoSpaceDN w:val="0"/>
        <w:adjustRightInd w:val="0"/>
        <w:ind w:left="0" w:firstLine="703"/>
        <w:jc w:val="both"/>
        <w:rPr>
          <w:rFonts w:ascii="Times New Roman" w:hAnsi="Times New Roman"/>
          <w:color w:val="000000" w:themeColor="text1"/>
        </w:rPr>
      </w:pPr>
      <w:r w:rsidRPr="007952E4">
        <w:rPr>
          <w:rFonts w:ascii="Times New Roman" w:hAnsi="Times New Roman"/>
          <w:color w:val="000000" w:themeColor="text1"/>
        </w:rPr>
        <w:t>Фактичною Стороною Договору від імені Виконавця є відокремлений підрозділ Виконавця, визначений Договором, далі – ВП.</w:t>
      </w:r>
    </w:p>
    <w:p w:rsidR="00911EC6" w:rsidRPr="007952E4" w:rsidRDefault="00911EC6" w:rsidP="00911EC6">
      <w:pPr>
        <w:pStyle w:val="a7"/>
        <w:widowControl w:val="0"/>
        <w:numPr>
          <w:ilvl w:val="1"/>
          <w:numId w:val="28"/>
        </w:numPr>
        <w:tabs>
          <w:tab w:val="left" w:pos="0"/>
        </w:tabs>
        <w:autoSpaceDN w:val="0"/>
        <w:adjustRightInd w:val="0"/>
        <w:ind w:left="0" w:firstLine="705"/>
        <w:jc w:val="both"/>
        <w:rPr>
          <w:rFonts w:ascii="Times New Roman" w:eastAsia="Times New Roman" w:hAnsi="Times New Roman"/>
          <w:lang w:eastAsia="ru-RU"/>
        </w:rPr>
      </w:pPr>
      <w:r w:rsidRPr="007952E4">
        <w:rPr>
          <w:rFonts w:ascii="Times New Roman" w:hAnsi="Times New Roman"/>
          <w:spacing w:val="-2"/>
        </w:rPr>
        <w:t>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(ДКПП 016:2010) мають код 53.10 (код Послуг, які надаються</w:t>
      </w:r>
      <w:r w:rsidRPr="007952E4">
        <w:rPr>
          <w:rFonts w:ascii="Times New Roman" w:hAnsi="Times New Roman"/>
          <w:color w:val="000000"/>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911EC6" w:rsidRPr="007952E4" w:rsidRDefault="00911EC6" w:rsidP="00911EC6">
      <w:pPr>
        <w:pStyle w:val="a7"/>
        <w:numPr>
          <w:ilvl w:val="1"/>
          <w:numId w:val="28"/>
        </w:numPr>
        <w:tabs>
          <w:tab w:val="left" w:pos="-142"/>
        </w:tabs>
        <w:suppressAutoHyphens/>
        <w:ind w:left="0" w:firstLine="705"/>
        <w:contextualSpacing/>
        <w:jc w:val="both"/>
        <w:rPr>
          <w:rFonts w:ascii="Times New Roman" w:hAnsi="Times New Roman"/>
        </w:rPr>
      </w:pPr>
      <w:r w:rsidRPr="007952E4">
        <w:rPr>
          <w:rFonts w:ascii="Times New Roman" w:hAnsi="Times New Roman"/>
        </w:rPr>
        <w:t xml:space="preserve">Оплата за універсальні послуги поштового зв’язку з пересилання Поштових відправлень здійснюється з використанням маркувальної машини, що знаходиться у Замовника, </w:t>
      </w:r>
      <w:r w:rsidRPr="007952E4">
        <w:rPr>
          <w:rFonts w:ascii="Times New Roman" w:eastAsia="Times New Roman" w:hAnsi="Times New Roman"/>
          <w:lang w:eastAsia="ru-RU"/>
        </w:rPr>
        <w:t xml:space="preserve">згідно </w:t>
      </w:r>
      <w:r w:rsidRPr="007952E4">
        <w:rPr>
          <w:rFonts w:ascii="Times New Roman" w:hAnsi="Times New Roman"/>
        </w:rPr>
        <w:t xml:space="preserve">Правил надання послуг поштового зв’язку, затвердженими постановою Кабінету Міністрів України від 05.03.2009 № 270. </w:t>
      </w:r>
    </w:p>
    <w:p w:rsidR="00911EC6" w:rsidRPr="007952E4" w:rsidRDefault="00911EC6" w:rsidP="00911EC6">
      <w:pPr>
        <w:pStyle w:val="a7"/>
        <w:numPr>
          <w:ilvl w:val="1"/>
          <w:numId w:val="28"/>
        </w:numPr>
        <w:tabs>
          <w:tab w:val="left" w:pos="-142"/>
        </w:tabs>
        <w:suppressAutoHyphens/>
        <w:ind w:left="0" w:firstLine="705"/>
        <w:contextualSpacing/>
        <w:jc w:val="both"/>
        <w:rPr>
          <w:rFonts w:ascii="Times New Roman" w:hAnsi="Times New Roman"/>
        </w:rPr>
      </w:pPr>
      <w:r w:rsidRPr="007952E4">
        <w:rPr>
          <w:rFonts w:ascii="Times New Roman" w:hAnsi="Times New Roman"/>
        </w:rPr>
        <w:t>Терміни та скорочення, вказані в цьому Договорі, використовуються у відповідності до  Закону України «Про поштовий зв'язок», Правил надання послуг поштового зв’язку, затверджених постановою Кабінету Міністрів України від 05.03.2009 року № 270, Порядку роботи користувачів послуг 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911EC6" w:rsidRPr="00911EC6" w:rsidRDefault="00911EC6" w:rsidP="00911EC6">
      <w:pPr>
        <w:tabs>
          <w:tab w:val="left" w:pos="-142"/>
        </w:tabs>
        <w:suppressAutoHyphens/>
        <w:spacing w:after="0" w:line="240" w:lineRule="auto"/>
        <w:contextualSpacing/>
        <w:jc w:val="both"/>
        <w:rPr>
          <w:rFonts w:ascii="Times New Roman" w:hAnsi="Times New Roman" w:cs="Times New Roman"/>
          <w:b/>
          <w:lang w:val="uk-UA"/>
        </w:rPr>
      </w:pPr>
    </w:p>
    <w:p w:rsidR="00911EC6" w:rsidRPr="007952E4" w:rsidRDefault="00911EC6" w:rsidP="00911EC6">
      <w:pPr>
        <w:tabs>
          <w:tab w:val="left" w:pos="709"/>
        </w:tabs>
        <w:suppressAutoHyphens/>
        <w:spacing w:after="0" w:line="240" w:lineRule="auto"/>
        <w:jc w:val="center"/>
        <w:rPr>
          <w:rFonts w:ascii="Times New Roman" w:hAnsi="Times New Roman" w:cs="Times New Roman"/>
          <w:b/>
        </w:rPr>
      </w:pPr>
      <w:r w:rsidRPr="007952E4">
        <w:rPr>
          <w:rFonts w:ascii="Times New Roman" w:hAnsi="Times New Roman" w:cs="Times New Roman"/>
          <w:b/>
        </w:rPr>
        <w:t>ІІ. ПОРЯДОК ТА УМОВИ НАДАННЯ ПОСЛУГ ПОШТОВОГО ЗВ’ЯЗКУ</w:t>
      </w:r>
    </w:p>
    <w:p w:rsidR="00911EC6" w:rsidRPr="007952E4" w:rsidRDefault="00911EC6" w:rsidP="00911EC6">
      <w:pPr>
        <w:tabs>
          <w:tab w:val="left" w:pos="1134"/>
        </w:tabs>
        <w:spacing w:after="0" w:line="240" w:lineRule="auto"/>
        <w:ind w:firstLine="709"/>
        <w:jc w:val="both"/>
        <w:rPr>
          <w:rFonts w:ascii="Times New Roman" w:eastAsia="Calibri" w:hAnsi="Times New Roman" w:cs="Times New Roman"/>
          <w:lang w:eastAsia="uk-UA"/>
        </w:rPr>
      </w:pPr>
      <w:bookmarkStart w:id="0" w:name="_Hlk509576461"/>
      <w:r w:rsidRPr="007952E4">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7952E4">
        <w:rPr>
          <w:rFonts w:ascii="Times New Roman" w:hAnsi="Times New Roman" w:cs="Times New Roman"/>
        </w:rPr>
        <w:t>(далі - Закон)</w:t>
      </w:r>
      <w:r w:rsidRPr="007952E4">
        <w:rPr>
          <w:rFonts w:ascii="Times New Roman" w:eastAsia="Calibri" w:hAnsi="Times New Roman" w:cs="Times New Roman"/>
          <w:lang w:eastAsia="uk-UA"/>
        </w:rPr>
        <w:t xml:space="preserve">, Правилами надання послуг поштового зв’язку, затвердженими постановою Кабінету Міністрів України від 05.03.2009 № 270 </w:t>
      </w:r>
      <w:r w:rsidRPr="007952E4">
        <w:rPr>
          <w:rFonts w:ascii="Times New Roman" w:hAnsi="Times New Roman" w:cs="Times New Roman"/>
        </w:rPr>
        <w:t>(далі - Правила)</w:t>
      </w:r>
      <w:r w:rsidRPr="007952E4">
        <w:rPr>
          <w:rFonts w:ascii="Times New Roman" w:eastAsia="Calibri" w:hAnsi="Times New Roman" w:cs="Times New Roman"/>
          <w:lang w:eastAsia="uk-UA"/>
        </w:rPr>
        <w:t xml:space="preserve">,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(далі – Інструкція), іншими нормативними документами, в тому числі  Порядком роботи користувачів послуг </w:t>
      </w:r>
      <w:r>
        <w:rPr>
          <w:rFonts w:ascii="Times New Roman" w:eastAsia="Calibri" w:hAnsi="Times New Roman" w:cs="Times New Roman"/>
          <w:lang w:val="uk-UA" w:eastAsia="uk-UA"/>
        </w:rPr>
        <w:t xml:space="preserve">      </w:t>
      </w:r>
      <w:r w:rsidRPr="007952E4">
        <w:rPr>
          <w:rFonts w:ascii="Times New Roman" w:eastAsia="Calibri" w:hAnsi="Times New Roman" w:cs="Times New Roman"/>
          <w:lang w:eastAsia="uk-UA"/>
        </w:rPr>
        <w:t>АТ «Укрпошта» з прикладним програмним інтерфейсом (АРІ) та особистим кабінетом, затвердженим наказом АТ «Укрпошта» (далі – Порядок АРІ), який розміщено на сайті Виконавця (разом далі – Регламентуючі документи).</w:t>
      </w:r>
    </w:p>
    <w:p w:rsidR="00911EC6" w:rsidRPr="007952E4" w:rsidRDefault="00911EC6" w:rsidP="00911EC6">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lastRenderedPageBreak/>
        <w:t>2.2. Виконавець забезпечує приймання поштових карток, листів, бандеролей (простих та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911EC6" w:rsidRPr="007952E4" w:rsidRDefault="00911EC6" w:rsidP="00911EC6">
      <w:pPr>
        <w:spacing w:after="0" w:line="240" w:lineRule="auto"/>
        <w:ind w:firstLine="708"/>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2.3. Доставка Поштових відправлень до об’єкту(ів) поштового зв’язку, зазначеного у цьому Договорі, здійснюється Замовником за власний рахунок з врахуванням графіку роботи об’єкту поштового зв’язку. </w:t>
      </w:r>
    </w:p>
    <w:p w:rsidR="00911EC6" w:rsidRPr="007952E4" w:rsidRDefault="00911EC6" w:rsidP="00911EC6">
      <w:pPr>
        <w:spacing w:after="0" w:line="240" w:lineRule="auto"/>
        <w:ind w:firstLine="708"/>
        <w:jc w:val="both"/>
        <w:rPr>
          <w:rFonts w:ascii="Times New Roman" w:eastAsia="Calibri" w:hAnsi="Times New Roman" w:cs="Times New Roman"/>
          <w:lang w:eastAsia="uk-UA"/>
        </w:rPr>
      </w:pPr>
      <w:r w:rsidRPr="007952E4">
        <w:rPr>
          <w:rFonts w:ascii="Times New Roman" w:eastAsia="Calibri" w:hAnsi="Times New Roman" w:cs="Times New Roman"/>
          <w:lang w:eastAsia="uk-UA"/>
        </w:rPr>
        <w:t>2.4. Замовник повідомляє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 за телефоном, зазначеному у Додатку 1.</w:t>
      </w:r>
    </w:p>
    <w:p w:rsidR="00911EC6" w:rsidRPr="007952E4" w:rsidRDefault="00911EC6" w:rsidP="00911EC6">
      <w:pPr>
        <w:pStyle w:val="a7"/>
        <w:ind w:left="0" w:firstLine="709"/>
        <w:jc w:val="both"/>
        <w:rPr>
          <w:rFonts w:ascii="Times New Roman" w:eastAsia="Times New Roman" w:hAnsi="Times New Roman"/>
          <w:lang w:eastAsia="ar-SA"/>
        </w:rPr>
      </w:pPr>
      <w:r w:rsidRPr="007952E4">
        <w:rPr>
          <w:rFonts w:ascii="Times New Roman" w:eastAsia="Times New Roman" w:hAnsi="Times New Roman"/>
          <w:lang w:eastAsia="ar-SA"/>
        </w:rPr>
        <w:t xml:space="preserve">У разі оформлення Поштових відправлень з використанням </w:t>
      </w:r>
      <w:r w:rsidRPr="007952E4">
        <w:t xml:space="preserve"> </w:t>
      </w:r>
      <w:r w:rsidRPr="007952E4">
        <w:rPr>
          <w:rFonts w:ascii="Times New Roman" w:eastAsia="Times New Roman" w:hAnsi="Times New Roman"/>
          <w:lang w:eastAsia="ar-SA"/>
        </w:rPr>
        <w:t>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911EC6" w:rsidRPr="007952E4" w:rsidRDefault="00911EC6" w:rsidP="00911EC6">
      <w:pPr>
        <w:spacing w:after="0" w:line="240" w:lineRule="auto"/>
        <w:ind w:firstLine="708"/>
        <w:jc w:val="both"/>
        <w:rPr>
          <w:rFonts w:ascii="Times New Roman" w:eastAsia="Calibri" w:hAnsi="Times New Roman" w:cs="Times New Roman"/>
          <w:lang w:eastAsia="uk-UA"/>
        </w:rPr>
      </w:pPr>
      <w:r w:rsidRPr="007952E4">
        <w:rPr>
          <w:rFonts w:ascii="Times New Roman" w:hAnsi="Times New Roman"/>
        </w:rPr>
        <w:t xml:space="preserve">2.5. Оформлення та упакування Замовником Поштових відправлень, проставлення відбитку кліше маркувальної машини  здійснюється відповідно до вимог </w:t>
      </w:r>
      <w:r w:rsidRPr="007952E4">
        <w:rPr>
          <w:rFonts w:ascii="Times New Roman" w:eastAsia="Times New Roman" w:hAnsi="Times New Roman"/>
          <w:lang w:eastAsia="ru-RU"/>
        </w:rPr>
        <w:t>Регламентуючих документів</w:t>
      </w:r>
      <w:r w:rsidRPr="007952E4">
        <w:rPr>
          <w:rFonts w:ascii="Times New Roman" w:hAnsi="Times New Roman"/>
        </w:rPr>
        <w:t>.</w:t>
      </w:r>
    </w:p>
    <w:p w:rsidR="00911EC6" w:rsidRPr="007952E4" w:rsidRDefault="00911EC6" w:rsidP="00911EC6">
      <w:pPr>
        <w:tabs>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2.6. Прості Поштові відправлення подаються до об’єкту поштового зв’язку, який здійснює приймання до пересилання поштових відправлень, за відомістю на просту письмову кореспонденцію, оплачену з використанням відбитків державного знака оплати маркувальної машини (далі – Відомість на просту кореспонденцію), яка складається Замовником у 2-х примірниках за формою, затвердженою Інструкцією.</w:t>
      </w:r>
    </w:p>
    <w:p w:rsidR="00911EC6" w:rsidRPr="007952E4" w:rsidRDefault="00911EC6" w:rsidP="00911EC6">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2.7. 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7952E4">
        <w:rPr>
          <w:rFonts w:ascii="Times New Roman" w:hAnsi="Times New Roman" w:cs="Times New Roman"/>
        </w:rPr>
        <w:t xml:space="preserve">відповідно до вимог </w:t>
      </w:r>
      <w:r w:rsidRPr="007952E4">
        <w:rPr>
          <w:rFonts w:ascii="Times New Roman" w:eastAsia="Times New Roman" w:hAnsi="Times New Roman" w:cs="Times New Roman"/>
          <w:lang w:eastAsia="ru-RU"/>
        </w:rPr>
        <w:t>Регламентуючих документів</w:t>
      </w:r>
      <w:r w:rsidRPr="007952E4">
        <w:rPr>
          <w:rFonts w:ascii="Times New Roman" w:hAnsi="Times New Roman" w:cs="Times New Roman"/>
        </w:rPr>
        <w:t xml:space="preserve"> </w:t>
      </w:r>
      <w:r w:rsidRPr="007952E4">
        <w:rPr>
          <w:rFonts w:ascii="Times New Roman" w:eastAsia="Times New Roman" w:hAnsi="Times New Roman" w:cs="Times New Roman"/>
          <w:lang w:eastAsia="ru-RU"/>
        </w:rPr>
        <w:t xml:space="preserve">складає </w:t>
      </w:r>
      <w:r w:rsidRPr="007952E4">
        <w:rPr>
          <w:rFonts w:ascii="Times New Roman" w:hAnsi="Times New Roman" w:cs="Times New Roman"/>
        </w:rPr>
        <w:t xml:space="preserve">в електронному вигляді, сформованому </w:t>
      </w:r>
      <w:r w:rsidRPr="007952E4">
        <w:rPr>
          <w:rFonts w:ascii="Times New Roman" w:hAnsi="Times New Roman" w:cs="Times New Roman"/>
          <w:iCs/>
        </w:rPr>
        <w:t xml:space="preserve">за допомогою програмного забезпечення, що розміщено на сайті Виконавця, або особистому кабінеті/ </w:t>
      </w:r>
      <w:r w:rsidRPr="007952E4">
        <w:rPr>
          <w:rFonts w:ascii="Times New Roman" w:hAnsi="Times New Roman" w:cs="Times New Roman"/>
        </w:rPr>
        <w:t>або з використанням програмного інтерфейсу (АPI)</w:t>
      </w:r>
      <w:r w:rsidRPr="007952E4">
        <w:rPr>
          <w:rFonts w:ascii="Times New Roman" w:hAnsi="Times New Roman" w:cs="Times New Roman"/>
          <w:iCs/>
        </w:rPr>
        <w:t>,</w:t>
      </w:r>
      <w:r w:rsidRPr="007952E4">
        <w:rPr>
          <w:rFonts w:ascii="Times New Roman" w:hAnsi="Times New Roman" w:cs="Times New Roman"/>
        </w:rPr>
        <w:t xml:space="preserve"> та надає Виконавцю в паперовому вигляді (у 2-х примірниках) та електронному вигляді або на флеш-носіях (у форматі .xls або .xlsx, або .dbf) списки ф. 103 за формою, яка затверджена </w:t>
      </w:r>
      <w:r w:rsidRPr="007952E4">
        <w:rPr>
          <w:rFonts w:ascii="Times New Roman" w:eastAsia="Times New Roman" w:hAnsi="Times New Roman" w:cs="Times New Roman"/>
        </w:rPr>
        <w:t>відповідним наказом</w:t>
      </w:r>
      <w:r w:rsidRPr="007952E4">
        <w:rPr>
          <w:rFonts w:ascii="Times New Roman" w:hAnsi="Times New Roman" w:cs="Times New Roman"/>
        </w:rPr>
        <w:t xml:space="preserve"> </w:t>
      </w:r>
      <w:r w:rsidRPr="007952E4">
        <w:rPr>
          <w:rFonts w:ascii="Times New Roman" w:eastAsia="Calibri" w:hAnsi="Times New Roman" w:cs="Times New Roman"/>
        </w:rPr>
        <w:t>Виконавця та розміщується на</w:t>
      </w:r>
      <w:r w:rsidRPr="007952E4">
        <w:rPr>
          <w:rFonts w:ascii="Times New Roman" w:eastAsia="Times New Roman" w:hAnsi="Times New Roman" w:cs="Times New Roman"/>
          <w:lang w:eastAsia="ru-RU"/>
        </w:rPr>
        <w:t xml:space="preserve"> сайті Виконавця.</w:t>
      </w:r>
    </w:p>
    <w:p w:rsidR="00911EC6" w:rsidRPr="007952E4" w:rsidRDefault="00911EC6" w:rsidP="00911EC6">
      <w:pPr>
        <w:spacing w:after="0" w:line="240" w:lineRule="auto"/>
        <w:ind w:firstLine="708"/>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 2.8.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2.9. Зворотна адреса та найменування відправника, зазначені на оболонці поштових відправлень</w:t>
      </w:r>
      <w:r w:rsidRPr="007952E4">
        <w:rPr>
          <w:rFonts w:ascii="Times New Roman" w:hAnsi="Times New Roman"/>
        </w:rPr>
        <w:t xml:space="preserve"> або на бланку супровідної адреси до Поштового відправлення</w:t>
      </w:r>
      <w:r w:rsidRPr="007952E4">
        <w:rPr>
          <w:rFonts w:ascii="Times New Roman" w:eastAsia="Times New Roman" w:hAnsi="Times New Roman" w:cs="Times New Roman"/>
          <w:lang w:eastAsia="ru-RU"/>
        </w:rPr>
        <w:t>, повинні відповідати адресі та найменуванню Замовника.</w:t>
      </w:r>
    </w:p>
    <w:p w:rsidR="00911EC6" w:rsidRPr="007952E4" w:rsidRDefault="00911EC6" w:rsidP="00911EC6">
      <w:pPr>
        <w:spacing w:after="0" w:line="240" w:lineRule="auto"/>
        <w:ind w:firstLine="708"/>
        <w:jc w:val="both"/>
        <w:textAlignment w:val="baseline"/>
        <w:rPr>
          <w:rFonts w:ascii="Times New Roman" w:eastAsia="Calibri" w:hAnsi="Times New Roman" w:cs="Times New Roman"/>
          <w:lang w:eastAsia="uk-UA"/>
        </w:rPr>
      </w:pPr>
      <w:r w:rsidRPr="007952E4">
        <w:rPr>
          <w:rFonts w:ascii="Times New Roman" w:eastAsia="Calibri" w:hAnsi="Times New Roman" w:cs="Times New Roman"/>
          <w:lang w:eastAsia="uk-UA"/>
        </w:rPr>
        <w:t>2.10. Дата відбитка календарного штемпеля маркувальної машини на Поштовому відправленні повинна відповідати даті подання Поштового відправлення для пересилання.</w:t>
      </w:r>
    </w:p>
    <w:p w:rsidR="00911EC6" w:rsidRPr="007952E4" w:rsidRDefault="00911EC6" w:rsidP="00911EC6">
      <w:pPr>
        <w:spacing w:after="0" w:line="240" w:lineRule="auto"/>
        <w:ind w:firstLine="709"/>
        <w:jc w:val="both"/>
        <w:textAlignment w:val="baseline"/>
        <w:rPr>
          <w:rFonts w:ascii="Times New Roman" w:eastAsia="Calibri" w:hAnsi="Times New Roman" w:cs="Times New Roman"/>
          <w:lang w:eastAsia="uk-UA"/>
        </w:rPr>
      </w:pPr>
      <w:r w:rsidRPr="007952E4">
        <w:rPr>
          <w:rFonts w:ascii="Times New Roman" w:eastAsia="Calibri" w:hAnsi="Times New Roman" w:cs="Times New Roman"/>
          <w:lang w:eastAsia="uk-UA"/>
        </w:rPr>
        <w:t>Якщо на Поштових відправленнях, поданих Замовником для пересилання, відсутній відбиток календарного штемпеля або зазначена дата не відповідає даті подання їх для пересилання, Поштові відправлення не приймаються Виконавцем до пересилання та повертаються Замовнику для відповідного оформлення.</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 xml:space="preserve">2.11. Після отримання Поштових відправлень до пересилання, Виконавець </w:t>
      </w:r>
      <w:r w:rsidRPr="007952E4">
        <w:rPr>
          <w:rFonts w:ascii="Times New Roman" w:eastAsia="Times New Roman" w:hAnsi="Times New Roman" w:cs="Times New Roman"/>
          <w:lang w:eastAsia="ru-RU"/>
        </w:rPr>
        <w:t>надає Замовнику розрахунковий документ, що підтверджує надання Послуг та, у разі пересилання згрупованих рекомендованих Поштових відправлень, примірник списку ф. 103,</w:t>
      </w:r>
      <w:r w:rsidRPr="007952E4">
        <w:rPr>
          <w:rFonts w:ascii="Times New Roman" w:hAnsi="Times New Roman" w:cs="Times New Roman"/>
        </w:rPr>
        <w:t xml:space="preserve"> у разі пересилання простих Поштових відправлень – примірник Відомості на просту кореспонденцію, </w:t>
      </w:r>
      <w:r w:rsidRPr="007952E4">
        <w:rPr>
          <w:rFonts w:ascii="Times New Roman" w:eastAsia="Times New Roman" w:hAnsi="Times New Roman" w:cs="Times New Roman"/>
          <w:lang w:eastAsia="ru-RU"/>
        </w:rPr>
        <w:t>з відбитком календарного штемпеля з датою обробки.</w:t>
      </w:r>
    </w:p>
    <w:p w:rsidR="00911EC6" w:rsidRPr="007952E4" w:rsidRDefault="00911EC6" w:rsidP="00911EC6">
      <w:pPr>
        <w:spacing w:after="0" w:line="240" w:lineRule="auto"/>
        <w:ind w:firstLine="708"/>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2.12. Для координації спільних робочих процесів за Договором, Сторони </w:t>
      </w:r>
      <w:r w:rsidRPr="007952E4">
        <w:rPr>
          <w:rFonts w:ascii="Times New Roman" w:eastAsia="Times New Roman" w:hAnsi="Times New Roman" w:cs="Times New Roman"/>
          <w:lang w:eastAsia="ru-RU"/>
        </w:rPr>
        <w:t>в Додатку №1 до Договору визначають відповідальних осіб та їх контактні дані.</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rPr>
        <w:t xml:space="preserve">2.13. </w:t>
      </w:r>
      <w:r w:rsidRPr="007952E4">
        <w:rPr>
          <w:rFonts w:ascii="Times New Roman" w:eastAsia="Calibri" w:hAnsi="Times New Roman" w:cs="Times New Roman"/>
          <w:lang w:eastAsia="uk-UA"/>
        </w:rPr>
        <w:t>При поверненні Поштових відправлень на адресу Замовника, останній отримує їх в повному обсязі.</w:t>
      </w:r>
    </w:p>
    <w:p w:rsidR="00911EC6" w:rsidRPr="007952E4" w:rsidRDefault="00911EC6" w:rsidP="00911EC6">
      <w:pPr>
        <w:pStyle w:val="rvps2"/>
        <w:spacing w:before="0" w:beforeAutospacing="0" w:after="0" w:afterAutospacing="0"/>
        <w:ind w:firstLine="709"/>
        <w:jc w:val="both"/>
        <w:textAlignment w:val="baseline"/>
        <w:rPr>
          <w:sz w:val="22"/>
          <w:szCs w:val="22"/>
          <w:lang w:eastAsia="ru-RU"/>
        </w:rPr>
      </w:pPr>
      <w:r w:rsidRPr="007952E4">
        <w:rPr>
          <w:rFonts w:eastAsia="Calibri"/>
          <w:sz w:val="22"/>
          <w:szCs w:val="22"/>
        </w:rPr>
        <w:t>2.14.</w:t>
      </w:r>
      <w:r w:rsidRPr="007952E4">
        <w:rPr>
          <w:sz w:val="22"/>
          <w:szCs w:val="22"/>
          <w:lang w:eastAsia="ru-RU"/>
        </w:rPr>
        <w:t xml:space="preserve">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911EC6" w:rsidRPr="007952E4" w:rsidRDefault="00911EC6" w:rsidP="00911EC6">
      <w:pPr>
        <w:pStyle w:val="rvps2"/>
        <w:spacing w:before="0" w:beforeAutospacing="0" w:after="0" w:afterAutospacing="0"/>
        <w:ind w:firstLine="709"/>
        <w:jc w:val="both"/>
        <w:textAlignment w:val="baseline"/>
        <w:rPr>
          <w:sz w:val="22"/>
          <w:szCs w:val="22"/>
          <w:lang w:eastAsia="ru-RU"/>
        </w:rPr>
      </w:pPr>
      <w:r w:rsidRPr="007952E4">
        <w:rPr>
          <w:sz w:val="22"/>
          <w:szCs w:val="22"/>
          <w:lang w:eastAsia="ru-RU"/>
        </w:rPr>
        <w:t xml:space="preserve">2.15. Оформлені з порушенням вимог </w:t>
      </w:r>
      <w:r w:rsidRPr="007952E4">
        <w:rPr>
          <w:rFonts w:eastAsia="Calibri"/>
          <w:sz w:val="22"/>
          <w:szCs w:val="22"/>
        </w:rPr>
        <w:t>Регламентуючих документів</w:t>
      </w:r>
      <w:r w:rsidRPr="007952E4">
        <w:rPr>
          <w:sz w:val="22"/>
          <w:szCs w:val="22"/>
          <w:lang w:eastAsia="ru-RU"/>
        </w:rPr>
        <w:t xml:space="preserve"> Поштові відправлення не приймаються Виконавцем до пересилання та підлягають поверненню Замовнику.</w:t>
      </w:r>
    </w:p>
    <w:p w:rsidR="00911EC6" w:rsidRPr="007952E4" w:rsidRDefault="00911EC6" w:rsidP="00911EC6">
      <w:pPr>
        <w:spacing w:after="0" w:line="240" w:lineRule="auto"/>
        <w:ind w:firstLine="709"/>
        <w:jc w:val="both"/>
        <w:rPr>
          <w:rFonts w:ascii="Times New Roman" w:hAnsi="Times New Roman" w:cs="Times New Roman"/>
        </w:rPr>
      </w:pPr>
      <w:r w:rsidRPr="007952E4">
        <w:rPr>
          <w:rFonts w:ascii="Times New Roman" w:eastAsia="Calibri" w:hAnsi="Times New Roman" w:cs="Times New Roman"/>
          <w:lang w:eastAsia="uk-UA"/>
        </w:rPr>
        <w:t>2.16</w:t>
      </w:r>
      <w:r w:rsidRPr="00911EC6">
        <w:rPr>
          <w:rFonts w:ascii="Times New Roman" w:eastAsia="Calibri" w:hAnsi="Times New Roman" w:cs="Times New Roman"/>
          <w:lang w:eastAsia="uk-UA"/>
        </w:rPr>
        <w:t xml:space="preserve">. </w:t>
      </w:r>
      <w:r w:rsidRPr="00911EC6">
        <w:rPr>
          <w:rStyle w:val="af3"/>
          <w:rFonts w:ascii="Times New Roman" w:hAnsi="Times New Roman" w:cs="Times New Roman"/>
          <w:color w:val="auto"/>
          <w:u w:val="none"/>
        </w:rPr>
        <w:t xml:space="preserve">Послуга за цим Договором надається Виконавцем протягом строку дії Договору. </w:t>
      </w:r>
      <w:r w:rsidRPr="00911EC6">
        <w:rPr>
          <w:rFonts w:ascii="Times New Roman" w:hAnsi="Times New Roman" w:cs="Times New Roman"/>
        </w:rPr>
        <w:t xml:space="preserve">Нормативні </w:t>
      </w:r>
      <w:r w:rsidRPr="007952E4">
        <w:rPr>
          <w:rFonts w:ascii="Times New Roman" w:hAnsi="Times New Roman" w:cs="Times New Roman"/>
        </w:rPr>
        <w:t xml:space="preserve">строки пересилання Поштових відправлень, затверджені </w:t>
      </w:r>
      <w:r w:rsidRPr="007952E4">
        <w:rPr>
          <w:rFonts w:ascii="Times New Roman" w:hAnsi="Times New Roman" w:cs="Times New Roman"/>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7952E4">
        <w:rPr>
          <w:rFonts w:ascii="Times New Roman" w:hAnsi="Times New Roman" w:cs="Times New Roman"/>
        </w:rPr>
        <w:t>.</w:t>
      </w:r>
      <w:bookmarkEnd w:id="0"/>
    </w:p>
    <w:p w:rsidR="00911EC6" w:rsidRPr="007952E4" w:rsidRDefault="00911EC6" w:rsidP="00911EC6">
      <w:pPr>
        <w:spacing w:after="0" w:line="240" w:lineRule="auto"/>
        <w:ind w:firstLine="708"/>
        <w:jc w:val="both"/>
        <w:rPr>
          <w:rFonts w:ascii="Times New Roman" w:hAnsi="Times New Roman" w:cs="Times New Roman"/>
        </w:rPr>
      </w:pPr>
      <w:r w:rsidRPr="007952E4">
        <w:rPr>
          <w:rFonts w:ascii="Times New Roman" w:hAnsi="Times New Roman" w:cs="Times New Roman"/>
        </w:rPr>
        <w:lastRenderedPageBreak/>
        <w:t>2.17.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911EC6" w:rsidRPr="007952E4" w:rsidRDefault="00911EC6" w:rsidP="00911EC6">
      <w:pPr>
        <w:spacing w:after="0" w:line="240" w:lineRule="auto"/>
        <w:ind w:firstLine="709"/>
        <w:jc w:val="both"/>
        <w:rPr>
          <w:rFonts w:ascii="Times New Roman" w:hAnsi="Times New Roman" w:cs="Times New Roman"/>
        </w:rPr>
      </w:pPr>
      <w:r w:rsidRPr="007952E4">
        <w:rPr>
          <w:rFonts w:ascii="Times New Roman" w:hAnsi="Times New Roman" w:cs="Times New Roman"/>
        </w:rPr>
        <w:t>Повідомлення про вручення пересилаються Виконавцем Замовнику рекомендованим порядком  відповідно до Правил.</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 xml:space="preserve">2.18.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 </w:t>
      </w:r>
      <w:r w:rsidRPr="007952E4">
        <w:rPr>
          <w:rFonts w:ascii="Times New Roman" w:eastAsia="Times New Roman" w:hAnsi="Times New Roman" w:cs="Tahoma"/>
          <w:lang w:eastAsia="ar-SA"/>
        </w:rPr>
        <w:t xml:space="preserve">У </w:t>
      </w:r>
      <w:r w:rsidRPr="007952E4">
        <w:rPr>
          <w:rFonts w:ascii="Times New Roman" w:eastAsia="Times New Roman" w:hAnsi="Times New Roman" w:cs="Times New Roman"/>
          <w:lang w:eastAsia="ar-SA"/>
        </w:rPr>
        <w:t xml:space="preserve">разі оформлення Поштового відправлення з використанням </w:t>
      </w:r>
      <w:r w:rsidRPr="007952E4">
        <w:rPr>
          <w:rFonts w:ascii="Times New Roman" w:eastAsia="Times New Roman" w:hAnsi="Times New Roman" w:cs="Times New Roman"/>
          <w:lang w:eastAsia="ru-RU"/>
        </w:rPr>
        <w:t>прикладного програмного інтерфейсу (АPI)</w:t>
      </w:r>
      <w:r w:rsidRPr="007952E4">
        <w:rPr>
          <w:rFonts w:ascii="Times New Roman" w:eastAsia="Times New Roman" w:hAnsi="Times New Roman" w:cs="Times New Roman"/>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911EC6" w:rsidRPr="007952E4" w:rsidRDefault="00911EC6" w:rsidP="00911EC6">
      <w:pPr>
        <w:spacing w:after="0" w:line="240" w:lineRule="auto"/>
        <w:ind w:firstLine="709"/>
        <w:jc w:val="both"/>
        <w:rPr>
          <w:rFonts w:ascii="Times New Roman" w:hAnsi="Times New Roman" w:cs="Times New Roman"/>
        </w:rPr>
      </w:pPr>
    </w:p>
    <w:p w:rsidR="00911EC6" w:rsidRPr="007952E4" w:rsidRDefault="00911EC6" w:rsidP="00911EC6">
      <w:pPr>
        <w:spacing w:after="0" w:line="240" w:lineRule="auto"/>
        <w:jc w:val="center"/>
        <w:rPr>
          <w:rFonts w:ascii="Times New Roman" w:hAnsi="Times New Roman" w:cs="Times New Roman"/>
          <w:b/>
        </w:rPr>
      </w:pPr>
      <w:r w:rsidRPr="007952E4">
        <w:rPr>
          <w:rFonts w:ascii="Times New Roman" w:hAnsi="Times New Roman" w:cs="Times New Roman"/>
          <w:b/>
        </w:rPr>
        <w:t>IІІ. ЦІНА ТА ПОРЯДОК РОЗРАХУНКІВ</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911EC6" w:rsidRPr="007952E4" w:rsidRDefault="00911EC6" w:rsidP="00911EC6">
      <w:pPr>
        <w:pStyle w:val="21"/>
        <w:tabs>
          <w:tab w:val="left" w:pos="540"/>
          <w:tab w:val="left" w:pos="5529"/>
        </w:tabs>
        <w:ind w:left="0" w:firstLine="709"/>
        <w:jc w:val="both"/>
        <w:rPr>
          <w:sz w:val="22"/>
          <w:szCs w:val="22"/>
          <w:lang w:val="uk-UA"/>
        </w:rPr>
      </w:pPr>
      <w:r w:rsidRPr="007952E4">
        <w:rPr>
          <w:sz w:val="22"/>
          <w:szCs w:val="22"/>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7952E4">
        <w:rPr>
          <w:rFonts w:ascii="Times New Roman" w:eastAsia="Times New Roman" w:hAnsi="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7952E4">
        <w:rPr>
          <w:rFonts w:ascii="Times New Roman" w:eastAsia="Times New Roman" w:hAnsi="Times New Roman" w:cs="Times New Roman"/>
          <w:lang w:eastAsia="ru-RU"/>
        </w:rPr>
        <w:t>що є чинними на момент підписання Виконавцем Списку ф.103 або Відомості на просту кореспонденцію.</w:t>
      </w:r>
    </w:p>
    <w:p w:rsidR="00911EC6" w:rsidRPr="007952E4" w:rsidRDefault="00911EC6" w:rsidP="00911EC6">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911EC6" w:rsidRPr="007952E4" w:rsidRDefault="00911EC6" w:rsidP="00911EC6">
      <w:pPr>
        <w:tabs>
          <w:tab w:val="left" w:pos="709"/>
        </w:tabs>
        <w:suppressAutoHyphens/>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 xml:space="preserve">3.3. Замовник оплачує надання Послуг, передбачених цим Договором, шляхом перерахування попередньої оплати на вказаний в Договорі поточний рахунок ВП Виконавця, 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приймання до пересилання Поштових відправлень Граничними тарифами та Тарифами. </w:t>
      </w:r>
    </w:p>
    <w:p w:rsidR="00911EC6" w:rsidRPr="007952E4" w:rsidRDefault="00911EC6" w:rsidP="00911EC6">
      <w:pPr>
        <w:pStyle w:val="210"/>
        <w:ind w:left="0" w:firstLine="709"/>
        <w:jc w:val="both"/>
        <w:rPr>
          <w:rFonts w:cs="Times New Roman"/>
          <w:sz w:val="22"/>
          <w:szCs w:val="22"/>
          <w:lang w:val="uk-UA"/>
        </w:rPr>
      </w:pPr>
      <w:r w:rsidRPr="007952E4">
        <w:rPr>
          <w:rFonts w:cs="Times New Roman"/>
          <w:sz w:val="22"/>
          <w:szCs w:val="22"/>
          <w:lang w:val="uk-UA"/>
        </w:rPr>
        <w:t>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w:t>
      </w:r>
    </w:p>
    <w:p w:rsidR="00911EC6" w:rsidRPr="007952E4" w:rsidRDefault="00911EC6" w:rsidP="00911EC6">
      <w:pPr>
        <w:pStyle w:val="Normal1"/>
        <w:ind w:firstLine="708"/>
        <w:jc w:val="both"/>
        <w:rPr>
          <w:sz w:val="22"/>
          <w:szCs w:val="22"/>
          <w:lang w:val="uk-UA" w:eastAsia="ar-SA"/>
        </w:rPr>
      </w:pPr>
      <w:r w:rsidRPr="007952E4">
        <w:rPr>
          <w:sz w:val="22"/>
          <w:szCs w:val="22"/>
          <w:lang w:val="uk-UA" w:eastAsia="ar-SA"/>
        </w:rPr>
        <w:t>3.4. Всі розрахунки за Договором проводяться в національній валюті України.</w:t>
      </w:r>
    </w:p>
    <w:p w:rsidR="00911EC6" w:rsidRPr="007952E4" w:rsidRDefault="00911EC6" w:rsidP="00911EC6">
      <w:pPr>
        <w:pStyle w:val="21"/>
        <w:ind w:left="0" w:firstLine="709"/>
        <w:jc w:val="both"/>
        <w:rPr>
          <w:rFonts w:cstheme="minorBidi"/>
          <w:sz w:val="22"/>
          <w:szCs w:val="22"/>
          <w:lang w:val="uk-UA" w:eastAsia="en-US"/>
        </w:rPr>
      </w:pPr>
      <w:r w:rsidRPr="007952E4">
        <w:rPr>
          <w:sz w:val="22"/>
          <w:szCs w:val="22"/>
          <w:lang w:val="uk-UA" w:eastAsia="ar-SA"/>
        </w:rPr>
        <w:t xml:space="preserve">3.5. </w:t>
      </w:r>
      <w:r w:rsidRPr="007952E4">
        <w:rPr>
          <w:rFonts w:cstheme="minorBidi"/>
          <w:sz w:val="22"/>
          <w:szCs w:val="22"/>
          <w:lang w:val="uk-UA" w:eastAsia="en-US"/>
        </w:rPr>
        <w:t>У разі зміни Граничних тарифів органом державної влади, що здійснює державне регулювання у цій сфері (за відсутності  наказу Виконавця), нові тарифи набирають чинності з дати, вказаної у відповідному акті, 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w:t>
      </w:r>
    </w:p>
    <w:p w:rsidR="00911EC6" w:rsidRPr="007952E4" w:rsidRDefault="00911EC6" w:rsidP="00911EC6">
      <w:pPr>
        <w:pStyle w:val="21"/>
        <w:ind w:left="0" w:firstLine="708"/>
        <w:jc w:val="both"/>
        <w:rPr>
          <w:sz w:val="22"/>
          <w:szCs w:val="22"/>
          <w:lang w:val="uk-UA" w:eastAsia="ar-SA"/>
        </w:rPr>
      </w:pPr>
      <w:r w:rsidRPr="007952E4">
        <w:rPr>
          <w:sz w:val="22"/>
          <w:szCs w:val="22"/>
          <w:lang w:val="uk-UA" w:eastAsia="ar-SA"/>
        </w:rPr>
        <w:t>3.6. У разі прийняття рішення Виконавцем щодо зміни Тарифів, нові Тарифи на Послуги розміщуються на  сайті Виконавця, зазначеному в Договорі, та є обов’язковими для оплати для Замовника за цим Договором з дати їх розміщення.</w:t>
      </w:r>
    </w:p>
    <w:p w:rsidR="00911EC6" w:rsidRPr="007952E4" w:rsidRDefault="00911EC6" w:rsidP="00911EC6">
      <w:pPr>
        <w:pStyle w:val="21"/>
        <w:ind w:left="0" w:firstLine="708"/>
        <w:jc w:val="both"/>
        <w:rPr>
          <w:sz w:val="22"/>
          <w:szCs w:val="22"/>
          <w:lang w:val="uk-UA"/>
        </w:rPr>
      </w:pPr>
      <w:r w:rsidRPr="007952E4">
        <w:rPr>
          <w:sz w:val="22"/>
          <w:szCs w:val="22"/>
          <w:lang w:val="uk-UA" w:eastAsia="ar-SA"/>
        </w:rPr>
        <w:t xml:space="preserve">3.7. Факт, обсяг та загальна вартість наданих за звітний період Послуг підтверджується Рахунком-Актом приймання – передачі </w:t>
      </w:r>
      <w:r w:rsidRPr="007952E4">
        <w:rPr>
          <w:sz w:val="22"/>
          <w:szCs w:val="22"/>
          <w:lang w:val="uk-UA"/>
        </w:rPr>
        <w:t>наданих послуг (далі – Рахунок-Акт), який оформлюється за зразком, визначеним у Додатку 2 до Договору.</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sz w:val="22"/>
          <w:szCs w:val="22"/>
          <w:lang w:val="uk-UA"/>
        </w:rPr>
        <w:t xml:space="preserve">3.8. </w:t>
      </w:r>
      <w:r w:rsidRPr="007952E4">
        <w:rPr>
          <w:rFonts w:cs="Times New Roman"/>
          <w:sz w:val="22"/>
          <w:szCs w:val="22"/>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w:t>
      </w:r>
      <w:r w:rsidRPr="007952E4">
        <w:rPr>
          <w:sz w:val="22"/>
          <w:szCs w:val="22"/>
          <w:lang w:val="uk-UA"/>
        </w:rPr>
        <w:t xml:space="preserve"> Відомостях на просту кореспонденцію, </w:t>
      </w:r>
      <w:r w:rsidRPr="007952E4">
        <w:rPr>
          <w:rFonts w:cs="Times New Roman"/>
          <w:sz w:val="22"/>
          <w:szCs w:val="22"/>
          <w:lang w:val="uk-UA" w:eastAsia="ru-RU"/>
        </w:rPr>
        <w:t>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w:t>
      </w:r>
      <w:r w:rsidRPr="007952E4">
        <w:rPr>
          <w:rFonts w:cs="Times New Roman"/>
          <w:sz w:val="22"/>
          <w:szCs w:val="22"/>
          <w:lang w:val="uk-UA" w:eastAsia="ru-RU"/>
        </w:rPr>
        <w:lastRenderedPageBreak/>
        <w:t>здійснюється шляхом листування відповідальних осіб Сторін через електронну пошту за адресами, зазначеними в Додатку №1 до Договору.</w:t>
      </w:r>
    </w:p>
    <w:p w:rsidR="00911EC6" w:rsidRPr="00911EC6" w:rsidRDefault="00911EC6" w:rsidP="00911EC6">
      <w:pPr>
        <w:spacing w:after="0" w:line="240" w:lineRule="auto"/>
        <w:ind w:firstLine="709"/>
        <w:contextualSpacing/>
        <w:jc w:val="both"/>
        <w:rPr>
          <w:rFonts w:ascii="Times New Roman" w:hAnsi="Times New Roman" w:cs="Times New Roman"/>
          <w:lang w:val="uk-UA" w:eastAsia="ru-RU"/>
        </w:rPr>
      </w:pPr>
      <w:r w:rsidRPr="00911EC6">
        <w:rPr>
          <w:rFonts w:ascii="Times New Roman" w:hAnsi="Times New Roman" w:cs="Times New Roman"/>
          <w:lang w:val="uk-UA"/>
        </w:rPr>
        <w:t xml:space="preserve">3.9. </w:t>
      </w:r>
      <w:r w:rsidRPr="00911EC6">
        <w:rPr>
          <w:rFonts w:ascii="Times New Roman" w:eastAsia="Times New Roman" w:hAnsi="Times New Roman" w:cs="Times New Roman"/>
          <w:lang w:val="uk-UA" w:eastAsia="ar-SA"/>
        </w:rPr>
        <w:t>З</w:t>
      </w:r>
      <w:r w:rsidRPr="00911EC6">
        <w:rPr>
          <w:rFonts w:ascii="Times New Roman" w:hAnsi="Times New Roman" w:cs="Times New Roman"/>
          <w:lang w:val="uk-UA" w:eastAsia="ru-RU"/>
        </w:rPr>
        <w:t>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911EC6" w:rsidRPr="00911EC6" w:rsidRDefault="00911EC6" w:rsidP="00911EC6">
      <w:pPr>
        <w:spacing w:after="0" w:line="240" w:lineRule="auto"/>
        <w:ind w:firstLine="709"/>
        <w:contextualSpacing/>
        <w:jc w:val="both"/>
        <w:rPr>
          <w:rFonts w:ascii="Times New Roman" w:hAnsi="Times New Roman" w:cs="Times New Roman"/>
          <w:lang w:val="uk-UA" w:eastAsia="ru-RU"/>
        </w:rPr>
      </w:pPr>
      <w:r w:rsidRPr="00911EC6">
        <w:rPr>
          <w:rFonts w:ascii="Times New Roman" w:hAnsi="Times New Roman" w:cs="Times New Roman"/>
          <w:lang w:val="uk-UA" w:eastAsia="ru-RU"/>
        </w:rPr>
        <w:t>3.10.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911EC6" w:rsidRPr="007952E4" w:rsidRDefault="00911EC6" w:rsidP="00911EC6">
      <w:pPr>
        <w:pStyle w:val="22"/>
        <w:ind w:left="0" w:firstLine="709"/>
        <w:jc w:val="both"/>
        <w:rPr>
          <w:rFonts w:eastAsiaTheme="minorHAnsi" w:cs="Times New Roman"/>
          <w:sz w:val="22"/>
          <w:szCs w:val="22"/>
          <w:lang w:val="uk-UA" w:eastAsia="en-US"/>
        </w:rPr>
      </w:pPr>
      <w:r w:rsidRPr="007952E4">
        <w:rPr>
          <w:rFonts w:cs="Times New Roman"/>
          <w:sz w:val="22"/>
          <w:szCs w:val="22"/>
          <w:lang w:val="uk-UA"/>
        </w:rPr>
        <w:t>3.11</w:t>
      </w:r>
      <w:r w:rsidRPr="007952E4">
        <w:rPr>
          <w:rFonts w:eastAsiaTheme="minorHAnsi" w:cs="Times New Roman"/>
          <w:sz w:val="22"/>
          <w:szCs w:val="22"/>
          <w:lang w:val="uk-UA" w:eastAsia="en-US"/>
        </w:rPr>
        <w:t>.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rPr>
        <w:t xml:space="preserve">3.12. </w:t>
      </w:r>
      <w:r w:rsidRPr="007952E4">
        <w:rPr>
          <w:rFonts w:cs="Times New Roman"/>
          <w:sz w:val="22"/>
          <w:szCs w:val="22"/>
          <w:lang w:val="uk-UA" w:eastAsia="ru-RU"/>
        </w:rPr>
        <w:t>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1) пеня, включена до Рахунку-Акту, інші штрафні санкції, нараховані згідно з умовами Договору;</w:t>
      </w:r>
    </w:p>
    <w:p w:rsidR="00911EC6" w:rsidRPr="007952E4" w:rsidRDefault="00911EC6" w:rsidP="00911EC6">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2) заборгованість за надані Послуги, які оподатковуються ПДВ за ставкою 20%.</w:t>
      </w:r>
    </w:p>
    <w:p w:rsidR="00911EC6" w:rsidRPr="007952E4" w:rsidRDefault="00911EC6" w:rsidP="00911EC6">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7952E4">
        <w:rPr>
          <w:rFonts w:ascii="Times New Roman" w:hAnsi="Times New Roman" w:cs="Times New Roman"/>
          <w:lang w:val="uk-UA"/>
        </w:rPr>
        <w:t xml:space="preserve">3.13. </w:t>
      </w:r>
      <w:r w:rsidRPr="007952E4">
        <w:rPr>
          <w:rFonts w:ascii="Times New Roman" w:eastAsia="Times New Roman" w:hAnsi="Times New Roman" w:cs="Times New Roman"/>
          <w:lang w:val="uk-UA" w:eastAsia="ru-RU"/>
        </w:rPr>
        <w:t>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911EC6" w:rsidRPr="007952E4" w:rsidRDefault="00911EC6" w:rsidP="00911EC6">
      <w:pPr>
        <w:pStyle w:val="22"/>
        <w:tabs>
          <w:tab w:val="left" w:pos="709"/>
        </w:tabs>
        <w:ind w:left="0" w:firstLine="709"/>
        <w:jc w:val="both"/>
        <w:rPr>
          <w:rFonts w:cs="Times New Roman"/>
          <w:sz w:val="22"/>
          <w:szCs w:val="22"/>
          <w:lang w:val="uk-UA"/>
        </w:rPr>
      </w:pPr>
      <w:r w:rsidRPr="007952E4">
        <w:rPr>
          <w:rFonts w:cs="Times New Roman"/>
          <w:sz w:val="22"/>
          <w:szCs w:val="22"/>
          <w:lang w:val="uk-UA"/>
        </w:rPr>
        <w:t xml:space="preserve">3.14. </w:t>
      </w:r>
      <w:r w:rsidRPr="007952E4">
        <w:rPr>
          <w:sz w:val="22"/>
          <w:szCs w:val="22"/>
          <w:lang w:val="uk-UA"/>
        </w:rPr>
        <w:t xml:space="preserve">Послуги, що надаються за цим Договором, є ритмічними, що підтверджується </w:t>
      </w:r>
      <w:r w:rsidRPr="007952E4">
        <w:rPr>
          <w:rFonts w:cs="Times New Roman"/>
          <w:sz w:val="22"/>
          <w:szCs w:val="22"/>
          <w:lang w:val="uk-UA" w:eastAsia="ru-RU"/>
        </w:rPr>
        <w:t xml:space="preserve">документами, </w:t>
      </w:r>
      <w:r w:rsidRPr="007952E4">
        <w:rPr>
          <w:rFonts w:cs="Times New Roman"/>
          <w:sz w:val="22"/>
          <w:szCs w:val="22"/>
          <w:lang w:val="uk-UA"/>
        </w:rPr>
        <w:t>оформленими при здійсненні операцій.</w:t>
      </w:r>
    </w:p>
    <w:p w:rsidR="00911EC6" w:rsidRPr="007952E4" w:rsidRDefault="00911EC6" w:rsidP="00911EC6">
      <w:pPr>
        <w:pStyle w:val="22"/>
        <w:ind w:left="0" w:firstLine="709"/>
        <w:jc w:val="both"/>
        <w:rPr>
          <w:rFonts w:eastAsiaTheme="minorHAnsi" w:cs="Times New Roman"/>
          <w:sz w:val="22"/>
          <w:szCs w:val="22"/>
          <w:lang w:val="uk-UA" w:eastAsia="en-US"/>
        </w:rPr>
      </w:pPr>
      <w:r w:rsidRPr="007952E4">
        <w:rPr>
          <w:rFonts w:cs="Times New Roman"/>
          <w:sz w:val="22"/>
          <w:szCs w:val="22"/>
          <w:lang w:val="uk-UA"/>
        </w:rPr>
        <w:t xml:space="preserve">3.15. </w:t>
      </w:r>
      <w:r w:rsidRPr="007952E4">
        <w:rPr>
          <w:rFonts w:eastAsiaTheme="minorHAnsi" w:cs="Times New Roman"/>
          <w:sz w:val="22"/>
          <w:szCs w:val="22"/>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911EC6" w:rsidRPr="007952E4" w:rsidRDefault="00911EC6" w:rsidP="00911EC6">
      <w:pPr>
        <w:pStyle w:val="22"/>
        <w:ind w:left="0" w:firstLine="709"/>
        <w:jc w:val="both"/>
        <w:rPr>
          <w:sz w:val="22"/>
          <w:szCs w:val="22"/>
          <w:lang w:val="uk-UA"/>
        </w:rPr>
      </w:pPr>
      <w:r w:rsidRPr="007952E4">
        <w:rPr>
          <w:sz w:val="22"/>
          <w:szCs w:val="22"/>
          <w:lang w:val="uk-UA"/>
        </w:rPr>
        <w:t xml:space="preserve">3.16. Один раз на місяць, за узгодженням Сторін, але не пізніше 30 числа звітного місяця, уповноважені представники Виконавця і Замовника  знімають показники  з пристрою  маркувальної машини щодо залишку введеного авансу, про що складається Акт, форма якого наведена у Інструкції (надалі – Акт Мармашини), у 3-х (трьох) примірниках. </w:t>
      </w:r>
    </w:p>
    <w:p w:rsidR="00911EC6" w:rsidRPr="007952E4" w:rsidRDefault="00911EC6" w:rsidP="00911EC6">
      <w:pPr>
        <w:pStyle w:val="rvps2"/>
        <w:spacing w:before="0" w:beforeAutospacing="0" w:after="0" w:afterAutospacing="0"/>
        <w:ind w:firstLine="765"/>
        <w:jc w:val="both"/>
        <w:textAlignment w:val="baseline"/>
        <w:rPr>
          <w:sz w:val="22"/>
          <w:szCs w:val="22"/>
          <w:lang w:eastAsia="ar-SA"/>
        </w:rPr>
      </w:pPr>
      <w:r w:rsidRPr="007952E4">
        <w:rPr>
          <w:rFonts w:cs="Tahoma"/>
          <w:sz w:val="22"/>
          <w:szCs w:val="22"/>
          <w:lang w:eastAsia="ar-SA"/>
        </w:rPr>
        <w:t>Перший примірник Акту Мармашини наданих послуг залишається у Замовника,  другий - разом із відомостями  на прийняту письмову</w:t>
      </w:r>
      <w:r w:rsidRPr="007952E4">
        <w:rPr>
          <w:sz w:val="22"/>
          <w:szCs w:val="22"/>
          <w:lang w:eastAsia="ar-SA"/>
        </w:rPr>
        <w:t xml:space="preserve"> кореспонденцію, оплачену за допомогою маркувальної машини, передається до бухгалтерської служби Виконавця, третій - зберігається у об’єкті поштового зв’язку, яке здійснює приймання для пересилання Поштових відправлень.</w:t>
      </w:r>
    </w:p>
    <w:p w:rsidR="00911EC6" w:rsidRPr="007952E4" w:rsidRDefault="00911EC6" w:rsidP="00911EC6">
      <w:pPr>
        <w:pStyle w:val="32"/>
        <w:spacing w:after="0" w:line="240" w:lineRule="auto"/>
        <w:ind w:left="0" w:firstLine="0"/>
        <w:jc w:val="both"/>
        <w:rPr>
          <w:rFonts w:ascii="Times New Roman" w:eastAsia="Times New Roman" w:hAnsi="Times New Roman" w:cs="Times New Roman"/>
          <w:i/>
          <w:lang w:val="uk-UA" w:eastAsia="ru-RU"/>
        </w:rPr>
      </w:pPr>
      <w:r w:rsidRPr="007952E4">
        <w:rPr>
          <w:rFonts w:ascii="Times New Roman" w:eastAsia="Times New Roman" w:hAnsi="Times New Roman" w:cs="Times New Roman"/>
          <w:i/>
          <w:lang w:val="uk-UA" w:eastAsia="ru-RU"/>
        </w:rPr>
        <w:t xml:space="preserve"> </w:t>
      </w:r>
    </w:p>
    <w:p w:rsidR="00911EC6" w:rsidRPr="007952E4" w:rsidRDefault="00911EC6" w:rsidP="00911EC6">
      <w:pPr>
        <w:pStyle w:val="a7"/>
        <w:tabs>
          <w:tab w:val="left" w:pos="709"/>
        </w:tabs>
        <w:ind w:left="0" w:firstLine="567"/>
        <w:jc w:val="center"/>
        <w:rPr>
          <w:rFonts w:ascii="Times New Roman" w:hAnsi="Times New Roman"/>
          <w:b/>
        </w:rPr>
      </w:pPr>
      <w:bookmarkStart w:id="1" w:name="_Hlk509576485"/>
      <w:r w:rsidRPr="007952E4">
        <w:rPr>
          <w:rFonts w:ascii="Times New Roman" w:hAnsi="Times New Roman"/>
          <w:b/>
        </w:rPr>
        <w:t>ІV. ВІДПОВІДАЛЬНІСТЬ СТОРІН І ВИРІШЕННЯ СПОРІВ</w:t>
      </w:r>
    </w:p>
    <w:p w:rsidR="00911EC6" w:rsidRPr="007952E4" w:rsidRDefault="00911EC6" w:rsidP="00911EC6">
      <w:pPr>
        <w:spacing w:after="0" w:line="240" w:lineRule="auto"/>
        <w:ind w:firstLine="708"/>
        <w:jc w:val="both"/>
        <w:rPr>
          <w:rFonts w:ascii="Times New Roman" w:eastAsia="Times New Roman" w:hAnsi="Times New Roman" w:cs="Times New Roman"/>
          <w:lang w:eastAsia="ar-SA"/>
        </w:rPr>
      </w:pPr>
      <w:r w:rsidRPr="007952E4">
        <w:rPr>
          <w:rFonts w:ascii="Times New Roman" w:hAnsi="Times New Roman" w:cs="Times New Roman"/>
        </w:rPr>
        <w:t xml:space="preserve">4.1. </w:t>
      </w:r>
      <w:r w:rsidRPr="007952E4">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911EC6" w:rsidRPr="007952E4" w:rsidRDefault="00911EC6" w:rsidP="00911EC6">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4.2. Виконавець несе відповідальність відповідно до статті 18 Закону України «Про поштовий зв’язок». </w:t>
      </w:r>
    </w:p>
    <w:p w:rsidR="00911EC6" w:rsidRPr="007952E4" w:rsidRDefault="00911EC6" w:rsidP="00911EC6">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4.3.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w:t>
      </w:r>
    </w:p>
    <w:p w:rsidR="00911EC6" w:rsidRPr="007952E4" w:rsidRDefault="00911EC6" w:rsidP="00911EC6">
      <w:pPr>
        <w:pStyle w:val="210"/>
        <w:ind w:left="0" w:firstLine="708"/>
        <w:jc w:val="both"/>
        <w:rPr>
          <w:rFonts w:cs="Times New Roman"/>
          <w:sz w:val="22"/>
          <w:szCs w:val="22"/>
          <w:lang w:val="uk-UA"/>
        </w:rPr>
      </w:pPr>
      <w:r w:rsidRPr="007952E4">
        <w:rPr>
          <w:rFonts w:cs="Times New Roman"/>
          <w:sz w:val="22"/>
          <w:szCs w:val="22"/>
          <w:lang w:val="uk-UA"/>
        </w:rPr>
        <w:lastRenderedPageBreak/>
        <w:t>4.4.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bookmarkEnd w:id="1"/>
    </w:p>
    <w:p w:rsidR="00911EC6" w:rsidRPr="007952E4" w:rsidRDefault="00911EC6" w:rsidP="00911EC6">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7952E4">
        <w:rPr>
          <w:rFonts w:ascii="Times New Roman" w:eastAsia="Times New Roman" w:hAnsi="Times New Roman" w:cs="Times New Roman"/>
          <w:lang w:val="uk-UA" w:eastAsia="ar-SA"/>
        </w:rPr>
        <w:t>4.5.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911EC6" w:rsidRPr="007952E4" w:rsidRDefault="00911EC6" w:rsidP="00911EC6">
      <w:pPr>
        <w:spacing w:after="0" w:line="240" w:lineRule="auto"/>
        <w:jc w:val="center"/>
        <w:rPr>
          <w:rFonts w:ascii="Times New Roman" w:hAnsi="Times New Roman" w:cs="Times New Roman"/>
          <w:b/>
        </w:rPr>
      </w:pPr>
    </w:p>
    <w:p w:rsidR="00911EC6" w:rsidRPr="007952E4" w:rsidRDefault="00911EC6" w:rsidP="00911EC6">
      <w:pPr>
        <w:spacing w:after="0" w:line="240" w:lineRule="auto"/>
        <w:jc w:val="center"/>
        <w:rPr>
          <w:rFonts w:ascii="Times New Roman" w:hAnsi="Times New Roman" w:cs="Times New Roman"/>
          <w:b/>
        </w:rPr>
      </w:pPr>
      <w:r w:rsidRPr="007952E4">
        <w:rPr>
          <w:rFonts w:ascii="Times New Roman" w:hAnsi="Times New Roman" w:cs="Times New Roman"/>
          <w:b/>
        </w:rPr>
        <w:t>V. ОБСТАВИНИ НЕПЕРЕБОРНОЇ СИЛИ</w:t>
      </w:r>
    </w:p>
    <w:p w:rsidR="00911EC6" w:rsidRPr="007952E4" w:rsidRDefault="00911EC6" w:rsidP="00911EC6">
      <w:pPr>
        <w:spacing w:after="0" w:line="240" w:lineRule="auto"/>
        <w:ind w:firstLine="708"/>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 xml:space="preserve">5.1. Сторони Договору звільняються від відповідальності за невиконання або неналежне виконання зобов’язань у разі виникнення </w:t>
      </w:r>
      <w:r w:rsidRPr="007952E4">
        <w:rPr>
          <w:rFonts w:ascii="Times New Roman" w:hAnsi="Times New Roman" w:cs="Times New Roman"/>
        </w:rPr>
        <w:t>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 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w:t>
      </w:r>
    </w:p>
    <w:p w:rsidR="00911EC6" w:rsidRPr="007952E4" w:rsidRDefault="00911EC6" w:rsidP="00911EC6">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 xml:space="preserve">5.2.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7952E4">
        <w:rPr>
          <w:rFonts w:ascii="Times New Roman" w:hAnsi="Times New Roman" w:cs="Times New Roman"/>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911EC6" w:rsidRPr="007952E4" w:rsidRDefault="00911EC6" w:rsidP="00911EC6">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7952E4">
        <w:rPr>
          <w:rFonts w:ascii="Times New Roman" w:eastAsia="Times New Roman" w:hAnsi="Times New Roman" w:cs="Tahoma"/>
          <w:lang w:val="uk-UA" w:eastAsia="ar-SA"/>
        </w:rPr>
        <w:t xml:space="preserve">5.3. </w:t>
      </w:r>
      <w:r w:rsidRPr="007952E4">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911EC6" w:rsidRPr="007952E4" w:rsidRDefault="00911EC6" w:rsidP="00911EC6">
      <w:pPr>
        <w:spacing w:after="0" w:line="240" w:lineRule="auto"/>
        <w:ind w:firstLine="567"/>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5.3.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p>
    <w:p w:rsidR="00911EC6" w:rsidRPr="007952E4" w:rsidRDefault="00911EC6" w:rsidP="00911EC6">
      <w:pPr>
        <w:spacing w:after="0" w:line="240" w:lineRule="auto"/>
        <w:ind w:firstLine="709"/>
        <w:jc w:val="both"/>
        <w:rPr>
          <w:rFonts w:ascii="Times New Roman" w:eastAsia="Times New Roman" w:hAnsi="Times New Roman" w:cs="Times New Roman"/>
          <w:lang w:eastAsia="ar-SA"/>
        </w:rPr>
      </w:pPr>
    </w:p>
    <w:p w:rsidR="00911EC6" w:rsidRPr="007952E4" w:rsidRDefault="00911EC6" w:rsidP="00911EC6">
      <w:pPr>
        <w:spacing w:after="0" w:line="240" w:lineRule="auto"/>
        <w:jc w:val="center"/>
        <w:rPr>
          <w:rFonts w:ascii="Times New Roman" w:hAnsi="Times New Roman" w:cs="Times New Roman"/>
          <w:b/>
        </w:rPr>
      </w:pPr>
      <w:r w:rsidRPr="007952E4">
        <w:rPr>
          <w:rFonts w:ascii="Times New Roman" w:hAnsi="Times New Roman" w:cs="Times New Roman"/>
          <w:b/>
        </w:rPr>
        <w:t>VІ. АНТИКОРУПЦІЙНЕ ЗАСТЕРЕЖЕННЯ</w:t>
      </w:r>
    </w:p>
    <w:p w:rsidR="00911EC6" w:rsidRPr="007952E4" w:rsidRDefault="00911EC6" w:rsidP="00911EC6">
      <w:pPr>
        <w:spacing w:after="0" w:line="240" w:lineRule="auto"/>
        <w:ind w:firstLine="697"/>
        <w:jc w:val="both"/>
        <w:rPr>
          <w:rFonts w:ascii="Times New Roman" w:hAnsi="Times New Roman" w:cs="Times New Roman"/>
        </w:rPr>
      </w:pPr>
      <w:r w:rsidRPr="007952E4">
        <w:rPr>
          <w:rFonts w:ascii="Times New Roman" w:eastAsia="Times New Roman" w:hAnsi="Times New Roman" w:cs="Times New Roman"/>
          <w:lang w:eastAsia="ar-SA"/>
        </w:rPr>
        <w:t xml:space="preserve">6.1. </w:t>
      </w:r>
      <w:r w:rsidRPr="007952E4">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911EC6" w:rsidRPr="007952E4" w:rsidRDefault="00911EC6" w:rsidP="00911EC6">
      <w:pPr>
        <w:spacing w:after="0" w:line="240" w:lineRule="auto"/>
        <w:ind w:firstLine="697"/>
        <w:jc w:val="both"/>
        <w:rPr>
          <w:rFonts w:ascii="Times New Roman" w:hAnsi="Times New Roman" w:cs="Times New Roman"/>
        </w:rPr>
      </w:pPr>
      <w:r w:rsidRPr="007952E4">
        <w:rPr>
          <w:rFonts w:ascii="Times New Roman" w:hAnsi="Times New Roman" w:cs="Times New Roman"/>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911EC6" w:rsidRPr="007952E4" w:rsidRDefault="00911EC6" w:rsidP="00911EC6">
      <w:pPr>
        <w:spacing w:after="0" w:line="240" w:lineRule="auto"/>
        <w:ind w:firstLine="708"/>
        <w:jc w:val="both"/>
        <w:rPr>
          <w:rFonts w:ascii="Times New Roman" w:eastAsia="Times New Roman" w:hAnsi="Times New Roman" w:cs="Times New Roman"/>
          <w:lang w:eastAsia="ar-SA"/>
        </w:rPr>
      </w:pPr>
    </w:p>
    <w:p w:rsidR="00911EC6" w:rsidRPr="007952E4" w:rsidRDefault="00911EC6" w:rsidP="00911EC6">
      <w:pPr>
        <w:tabs>
          <w:tab w:val="left" w:pos="10205"/>
        </w:tabs>
        <w:spacing w:after="0" w:line="240" w:lineRule="auto"/>
        <w:jc w:val="center"/>
        <w:rPr>
          <w:rFonts w:ascii="Times New Roman" w:hAnsi="Times New Roman" w:cs="Times New Roman"/>
          <w:b/>
        </w:rPr>
      </w:pPr>
      <w:r w:rsidRPr="007952E4">
        <w:rPr>
          <w:rFonts w:ascii="Times New Roman" w:hAnsi="Times New Roman" w:cs="Times New Roman"/>
          <w:b/>
        </w:rPr>
        <w:t>VІІ. СТРОК ДІЇ ДОГОВОРУ, ЗМІНА УМОВ ТА РОЗІРВАННЯ ДОГОВОРУ</w:t>
      </w:r>
    </w:p>
    <w:p w:rsidR="00911EC6" w:rsidRPr="007952E4" w:rsidRDefault="00911EC6" w:rsidP="00911EC6">
      <w:pPr>
        <w:pStyle w:val="21"/>
        <w:ind w:left="0" w:firstLine="709"/>
        <w:jc w:val="both"/>
        <w:rPr>
          <w:bCs/>
          <w:spacing w:val="-2"/>
          <w:sz w:val="22"/>
          <w:szCs w:val="22"/>
          <w:lang w:val="uk-UA"/>
        </w:rPr>
      </w:pPr>
      <w:r w:rsidRPr="007952E4">
        <w:rPr>
          <w:spacing w:val="-2"/>
          <w:sz w:val="22"/>
          <w:szCs w:val="22"/>
          <w:lang w:val="uk-UA"/>
        </w:rPr>
        <w:t>7.1. Договір набирає чинності  з дня його підписання Сторонами та діє до «__» _________20__ р., але в будь-якому випадку до повного виконання Сторонами своїх зобов’язань за цим Договором, що виникли до закінчення строку дії Договору, зокрема щодо належного оформлення наданих Послуг, їх оплати тощо.</w:t>
      </w:r>
    </w:p>
    <w:p w:rsidR="00911EC6" w:rsidRPr="007952E4" w:rsidRDefault="00911EC6" w:rsidP="00911EC6">
      <w:pPr>
        <w:pStyle w:val="21"/>
        <w:ind w:left="0" w:firstLine="709"/>
        <w:jc w:val="both"/>
        <w:rPr>
          <w:sz w:val="22"/>
          <w:szCs w:val="22"/>
          <w:lang w:val="uk-UA"/>
        </w:rPr>
      </w:pPr>
      <w:r w:rsidRPr="007952E4">
        <w:rPr>
          <w:sz w:val="22"/>
          <w:szCs w:val="22"/>
          <w:lang w:val="uk-UA"/>
        </w:rPr>
        <w:t>7.2. У разі відсутності заяви однієї із Сторін про припинення цього Договору до закінчення строку його дії та за наявності факту наданих Послуг</w:t>
      </w:r>
      <w:r w:rsidRPr="007952E4">
        <w:rPr>
          <w:rFonts w:eastAsiaTheme="minorHAnsi"/>
          <w:sz w:val="22"/>
          <w:szCs w:val="22"/>
          <w:lang w:val="uk-UA" w:eastAsia="en-US"/>
        </w:rPr>
        <w:t xml:space="preserve"> за цим Договором протягом останнього календарного року</w:t>
      </w:r>
      <w:r w:rsidRPr="007952E4">
        <w:rPr>
          <w:sz w:val="22"/>
          <w:szCs w:val="22"/>
          <w:lang w:val="uk-UA"/>
        </w:rPr>
        <w:t>, Договір вважається пролонгованим на наступний календарний рік на тих самих умовах, кількість таких пролонгацій не обмежується.</w:t>
      </w:r>
    </w:p>
    <w:p w:rsidR="00911EC6" w:rsidRPr="007952E4" w:rsidRDefault="00911EC6" w:rsidP="00911EC6">
      <w:pPr>
        <w:spacing w:after="0" w:line="240" w:lineRule="auto"/>
        <w:ind w:firstLine="709"/>
        <w:jc w:val="both"/>
        <w:rPr>
          <w:rFonts w:ascii="Times New Roman" w:eastAsia="Times New Roman" w:hAnsi="Times New Roman" w:cs="Times New Roman"/>
          <w:bCs/>
          <w:spacing w:val="-2"/>
          <w:lang w:eastAsia="ru-RU"/>
        </w:rPr>
      </w:pPr>
      <w:r w:rsidRPr="007952E4">
        <w:rPr>
          <w:rFonts w:ascii="Times New Roman" w:eastAsia="Times New Roman" w:hAnsi="Times New Roman" w:cs="Times New Roman"/>
          <w:spacing w:val="-2"/>
          <w:lang w:eastAsia="ru-RU"/>
        </w:rPr>
        <w:lastRenderedPageBreak/>
        <w:t>7.3. Договір може бути змінено за згодою Сторін, що оформлюється Додатковою угодою, яка</w:t>
      </w:r>
      <w:r w:rsidRPr="007952E4">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911EC6" w:rsidRPr="007952E4" w:rsidRDefault="00911EC6" w:rsidP="00911EC6">
      <w:pPr>
        <w:pStyle w:val="21"/>
        <w:tabs>
          <w:tab w:val="left" w:pos="5529"/>
        </w:tabs>
        <w:ind w:left="0" w:firstLine="709"/>
        <w:jc w:val="both"/>
        <w:rPr>
          <w:sz w:val="22"/>
          <w:szCs w:val="22"/>
          <w:lang w:val="uk-UA"/>
        </w:rPr>
      </w:pPr>
      <w:r w:rsidRPr="007952E4">
        <w:rPr>
          <w:sz w:val="22"/>
          <w:szCs w:val="22"/>
          <w:lang w:val="uk-UA"/>
        </w:rPr>
        <w:t>7.4. Дія Договору може бути припинена достроково в один із нижченаведених способів та в наступних випадках:</w:t>
      </w:r>
    </w:p>
    <w:p w:rsidR="00911EC6" w:rsidRPr="007952E4" w:rsidRDefault="00911EC6" w:rsidP="00911EC6">
      <w:pPr>
        <w:pStyle w:val="21"/>
        <w:tabs>
          <w:tab w:val="left" w:pos="5529"/>
        </w:tabs>
        <w:ind w:left="0" w:firstLine="709"/>
        <w:jc w:val="both"/>
        <w:rPr>
          <w:sz w:val="22"/>
          <w:szCs w:val="22"/>
          <w:lang w:val="uk-UA"/>
        </w:rPr>
      </w:pPr>
      <w:r w:rsidRPr="007952E4">
        <w:rPr>
          <w:sz w:val="22"/>
          <w:szCs w:val="22"/>
          <w:lang w:val="uk-UA"/>
        </w:rPr>
        <w:t>7.4.1. за згодою Сторін, шляхом укладення додаткової угоди;</w:t>
      </w:r>
    </w:p>
    <w:p w:rsidR="00911EC6" w:rsidRPr="007952E4" w:rsidRDefault="00911EC6" w:rsidP="00911EC6">
      <w:pPr>
        <w:pStyle w:val="21"/>
        <w:tabs>
          <w:tab w:val="left" w:pos="5529"/>
        </w:tabs>
        <w:ind w:left="0" w:firstLine="709"/>
        <w:jc w:val="both"/>
        <w:rPr>
          <w:sz w:val="22"/>
          <w:szCs w:val="22"/>
          <w:lang w:val="uk-UA"/>
        </w:rPr>
      </w:pPr>
      <w:r w:rsidRPr="007952E4">
        <w:rPr>
          <w:sz w:val="22"/>
          <w:szCs w:val="22"/>
          <w:lang w:val="uk-UA"/>
        </w:rPr>
        <w:t xml:space="preserve">7.4.2.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911EC6" w:rsidRPr="007952E4" w:rsidRDefault="00911EC6" w:rsidP="00911EC6">
      <w:pPr>
        <w:pStyle w:val="21"/>
        <w:tabs>
          <w:tab w:val="left" w:pos="5529"/>
        </w:tabs>
        <w:ind w:left="0" w:firstLine="709"/>
        <w:jc w:val="both"/>
        <w:rPr>
          <w:sz w:val="22"/>
          <w:szCs w:val="22"/>
          <w:lang w:val="uk-UA"/>
        </w:rPr>
      </w:pPr>
      <w:r w:rsidRPr="007952E4">
        <w:rPr>
          <w:sz w:val="22"/>
          <w:szCs w:val="22"/>
          <w:lang w:val="uk-UA"/>
        </w:rPr>
        <w:t>7.4.3. в інших випадках, обумовлених Договором та законодавством України.</w:t>
      </w:r>
    </w:p>
    <w:p w:rsidR="00911EC6" w:rsidRPr="007952E4" w:rsidRDefault="00911EC6" w:rsidP="00911EC6">
      <w:pPr>
        <w:pStyle w:val="21"/>
        <w:ind w:left="0" w:firstLine="709"/>
        <w:jc w:val="both"/>
        <w:rPr>
          <w:sz w:val="22"/>
          <w:szCs w:val="22"/>
          <w:lang w:val="uk-UA"/>
        </w:rPr>
      </w:pPr>
      <w:r w:rsidRPr="007952E4">
        <w:rPr>
          <w:sz w:val="22"/>
          <w:szCs w:val="22"/>
          <w:lang w:val="uk-UA"/>
        </w:rPr>
        <w:t xml:space="preserve">7.5.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911EC6" w:rsidRPr="007952E4" w:rsidRDefault="00911EC6" w:rsidP="00911EC6">
      <w:pPr>
        <w:pStyle w:val="21"/>
        <w:ind w:left="0" w:firstLine="709"/>
        <w:jc w:val="both"/>
        <w:rPr>
          <w:sz w:val="22"/>
          <w:szCs w:val="22"/>
          <w:lang w:val="uk-UA"/>
        </w:rPr>
      </w:pPr>
      <w:r w:rsidRPr="007952E4">
        <w:rPr>
          <w:sz w:val="22"/>
          <w:szCs w:val="22"/>
          <w:lang w:val="uk-UA"/>
        </w:rPr>
        <w:t>7.6.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911EC6" w:rsidRPr="007952E4" w:rsidRDefault="00911EC6" w:rsidP="00911EC6">
      <w:pPr>
        <w:pStyle w:val="21"/>
        <w:ind w:left="0" w:firstLine="0"/>
        <w:rPr>
          <w:b/>
          <w:sz w:val="22"/>
          <w:szCs w:val="22"/>
          <w:lang w:val="uk-UA" w:eastAsia="en-US"/>
        </w:rPr>
      </w:pPr>
    </w:p>
    <w:p w:rsidR="00911EC6" w:rsidRPr="007952E4" w:rsidRDefault="00911EC6" w:rsidP="00911EC6">
      <w:pPr>
        <w:pStyle w:val="21"/>
        <w:ind w:left="0" w:firstLine="567"/>
        <w:jc w:val="center"/>
        <w:rPr>
          <w:b/>
          <w:sz w:val="22"/>
          <w:szCs w:val="22"/>
          <w:lang w:val="uk-UA" w:eastAsia="en-US"/>
        </w:rPr>
      </w:pPr>
      <w:r w:rsidRPr="007952E4">
        <w:rPr>
          <w:b/>
          <w:sz w:val="22"/>
          <w:szCs w:val="22"/>
          <w:lang w:val="uk-UA" w:eastAsia="en-US"/>
        </w:rPr>
        <w:t>VIII</w:t>
      </w:r>
      <w:r w:rsidRPr="007952E4">
        <w:rPr>
          <w:b/>
          <w:sz w:val="22"/>
          <w:szCs w:val="22"/>
          <w:lang w:val="uk-UA"/>
        </w:rPr>
        <w:t>.</w:t>
      </w:r>
      <w:r w:rsidRPr="007952E4">
        <w:rPr>
          <w:b/>
          <w:sz w:val="22"/>
          <w:szCs w:val="22"/>
          <w:lang w:val="uk-UA" w:eastAsia="en-US"/>
        </w:rPr>
        <w:t xml:space="preserve"> ІНШІ УМОВИ ТА ПРИКІНЦЕВІ ПОЛОЖЕННЯ</w:t>
      </w:r>
    </w:p>
    <w:p w:rsidR="00911EC6" w:rsidRPr="00911EC6" w:rsidRDefault="00911EC6" w:rsidP="00911EC6">
      <w:pPr>
        <w:spacing w:after="0" w:line="240" w:lineRule="auto"/>
        <w:ind w:firstLine="708"/>
        <w:jc w:val="both"/>
        <w:rPr>
          <w:rFonts w:ascii="Times New Roman" w:eastAsia="Times New Roman" w:hAnsi="Times New Roman" w:cs="Times New Roman"/>
          <w:lang w:val="uk-UA" w:eastAsia="ar-SA"/>
        </w:rPr>
      </w:pPr>
      <w:r w:rsidRPr="00911EC6">
        <w:rPr>
          <w:rFonts w:ascii="Times New Roman" w:eastAsia="Times New Roman" w:hAnsi="Times New Roman" w:cs="Times New Roman"/>
          <w:lang w:val="uk-UA" w:eastAsia="ar-SA"/>
        </w:rPr>
        <w:t xml:space="preserve">8.1.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911EC6" w:rsidRPr="007952E4" w:rsidRDefault="00911EC6" w:rsidP="00911EC6">
      <w:pPr>
        <w:spacing w:after="0" w:line="240" w:lineRule="auto"/>
        <w:ind w:firstLine="708"/>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8.2. Виправлення у тексті даного Договору не допускаються, а у випадках їх внесення не мають юридичної сили.</w:t>
      </w:r>
    </w:p>
    <w:p w:rsidR="00911EC6" w:rsidRPr="007952E4" w:rsidRDefault="00911EC6" w:rsidP="00911EC6">
      <w:pPr>
        <w:pStyle w:val="a7"/>
        <w:ind w:left="0" w:firstLine="709"/>
        <w:jc w:val="both"/>
        <w:rPr>
          <w:rFonts w:ascii="Times New Roman" w:hAnsi="Times New Roman"/>
        </w:rPr>
      </w:pPr>
      <w:r w:rsidRPr="007952E4">
        <w:rPr>
          <w:rFonts w:ascii="Times New Roman" w:eastAsia="Times New Roman" w:hAnsi="Times New Roman"/>
          <w:lang w:eastAsia="ar-SA"/>
        </w:rPr>
        <w:t>8.3.</w:t>
      </w:r>
      <w:r w:rsidRPr="007952E4">
        <w:rPr>
          <w:rFonts w:ascii="Times New Roman" w:hAnsi="Times New Roman"/>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 270, </w:t>
      </w:r>
      <w:r w:rsidRPr="007952E4">
        <w:rPr>
          <w:rFonts w:ascii="Times New Roman" w:eastAsia="Times New Roman" w:hAnsi="Times New Roman"/>
          <w:lang w:eastAsia="ar-SA"/>
        </w:rPr>
        <w:t xml:space="preserve">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w:t>
      </w:r>
      <w:r w:rsidRPr="007952E4">
        <w:rPr>
          <w:rFonts w:ascii="Times New Roman" w:hAnsi="Times New Roman"/>
        </w:rPr>
        <w:t xml:space="preserve">Нормативними строками пересилання поштових відправлень, затверджених </w:t>
      </w:r>
      <w:r w:rsidRPr="007952E4">
        <w:rPr>
          <w:rFonts w:ascii="Times New Roman" w:hAnsi="Times New Roman"/>
          <w:color w:val="000000"/>
        </w:rPr>
        <w:t xml:space="preserve">наказом Міністерства інфраструктури від 28.11.2013 № 958 </w:t>
      </w:r>
      <w:r w:rsidRPr="007952E4">
        <w:rPr>
          <w:rFonts w:ascii="Times New Roman" w:eastAsia="Times New Roman" w:hAnsi="Times New Roman"/>
          <w:lang w:eastAsia="ru-RU"/>
        </w:rPr>
        <w:t xml:space="preserve">та </w:t>
      </w:r>
      <w:r w:rsidRPr="007952E4">
        <w:rPr>
          <w:rFonts w:ascii="Times New Roman" w:eastAsia="Times New Roman" w:hAnsi="Times New Roman"/>
          <w:spacing w:val="-2"/>
          <w:lang w:eastAsia="ru-RU"/>
        </w:rPr>
        <w:t>зареєстрованим в Міністерстві юстиції України 28 січня 2014 за №173/24950</w:t>
      </w:r>
      <w:r w:rsidRPr="007952E4">
        <w:rPr>
          <w:rFonts w:ascii="Times New Roman" w:hAnsi="Times New Roman"/>
          <w:color w:val="000000"/>
          <w:spacing w:val="-4"/>
        </w:rPr>
        <w:t>,</w:t>
      </w:r>
      <w:r w:rsidRPr="007952E4">
        <w:rPr>
          <w:rFonts w:ascii="Times New Roman" w:hAnsi="Times New Roman"/>
          <w:color w:val="000000"/>
        </w:rPr>
        <w:t xml:space="preserve"> </w:t>
      </w:r>
      <w:r w:rsidRPr="007952E4">
        <w:rPr>
          <w:rFonts w:ascii="Times New Roman" w:hAnsi="Times New Roman"/>
        </w:rPr>
        <w:t xml:space="preserve">діючими </w:t>
      </w:r>
      <w:r w:rsidRPr="007952E4">
        <w:rPr>
          <w:rFonts w:ascii="Times New Roman" w:eastAsia="Times New Roman" w:hAnsi="Times New Roman"/>
          <w:lang w:eastAsia="ru-RU"/>
        </w:rPr>
        <w:t xml:space="preserve">Граничними тарифами на універсальні послуги поштового зв’язку, затвердженими </w:t>
      </w:r>
      <w:r w:rsidRPr="007952E4">
        <w:rPr>
          <w:rFonts w:ascii="Times New Roman" w:eastAsia="Times New Roman" w:hAnsi="Times New Roman"/>
        </w:rPr>
        <w:t>відповідним актом органу державної влади, що здійснює державне регулювання у цій сфері (у разі не видання відповідного наказу Виконавцем)</w:t>
      </w:r>
      <w:r w:rsidRPr="007952E4">
        <w:rPr>
          <w:rFonts w:ascii="Times New Roman" w:hAnsi="Times New Roman"/>
        </w:rPr>
        <w:t xml:space="preserve">, </w:t>
      </w:r>
      <w:r w:rsidRPr="007952E4">
        <w:rPr>
          <w:rFonts w:ascii="Times New Roman" w:eastAsia="Times New Roman" w:hAnsi="Times New Roman"/>
          <w:spacing w:val="-2"/>
          <w:lang w:eastAsia="ru-RU"/>
        </w:rPr>
        <w:t>Порядком роботи користувачів послуг  АТ «Укрпошта» з прикладним програмним інтерфейсом (АРІ) та особистим кабінетом,</w:t>
      </w:r>
      <w:r w:rsidRPr="007952E4">
        <w:rPr>
          <w:rFonts w:ascii="Times New Roman" w:hAnsi="Times New Roman"/>
          <w:spacing w:val="-4"/>
        </w:rPr>
        <w:t xml:space="preserve"> </w:t>
      </w:r>
      <w:r w:rsidRPr="007952E4">
        <w:rPr>
          <w:rFonts w:ascii="Times New Roman" w:eastAsia="Times New Roman" w:hAnsi="Times New Roman"/>
          <w:lang w:eastAsia="ar-SA"/>
        </w:rPr>
        <w:t>Тарифами на послуги, які затверджені відповідними наказами АТ “Укрпошта” та розміщені на сайті Виконавця,</w:t>
      </w:r>
      <w:r w:rsidRPr="007952E4">
        <w:rPr>
          <w:rFonts w:ascii="Times New Roman" w:hAnsi="Times New Roman"/>
        </w:rPr>
        <w:t xml:space="preserve"> </w:t>
      </w:r>
      <w:r w:rsidRPr="007952E4">
        <w:rPr>
          <w:rFonts w:ascii="Times New Roman" w:hAnsi="Times New Roman"/>
          <w:color w:val="000000" w:themeColor="text1"/>
        </w:rPr>
        <w:t>і заперечень не має.</w:t>
      </w:r>
    </w:p>
    <w:p w:rsidR="00911EC6" w:rsidRPr="007952E4" w:rsidRDefault="00911EC6" w:rsidP="00911EC6">
      <w:pPr>
        <w:spacing w:after="0" w:line="240" w:lineRule="auto"/>
        <w:ind w:firstLine="567"/>
        <w:jc w:val="both"/>
        <w:rPr>
          <w:rFonts w:ascii="Times New Roman" w:eastAsia="Calibri" w:hAnsi="Times New Roman" w:cs="Times New Roman"/>
          <w:lang w:eastAsia="uk-UA"/>
        </w:rPr>
      </w:pPr>
      <w:r w:rsidRPr="007952E4">
        <w:rPr>
          <w:rFonts w:ascii="Times New Roman" w:eastAsia="Calibri" w:hAnsi="Times New Roman" w:cs="Times New Roman"/>
          <w:lang w:eastAsia="uk-UA"/>
        </w:rPr>
        <w:t>8.4.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911EC6" w:rsidRPr="007952E4" w:rsidRDefault="00911EC6" w:rsidP="00911EC6">
      <w:pPr>
        <w:pStyle w:val="21"/>
        <w:ind w:left="0" w:firstLine="567"/>
        <w:jc w:val="both"/>
        <w:rPr>
          <w:sz w:val="22"/>
          <w:szCs w:val="22"/>
          <w:lang w:val="uk-UA"/>
        </w:rPr>
      </w:pPr>
      <w:r w:rsidRPr="007952E4">
        <w:rPr>
          <w:rFonts w:eastAsia="Calibri"/>
          <w:sz w:val="22"/>
          <w:szCs w:val="22"/>
          <w:lang w:val="uk-UA" w:eastAsia="uk-UA"/>
        </w:rPr>
        <w:t>8.5.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w:t>
      </w:r>
      <w:r w:rsidRPr="007952E4">
        <w:rPr>
          <w:sz w:val="22"/>
          <w:szCs w:val="22"/>
          <w:lang w:val="uk-UA"/>
        </w:rPr>
        <w:t xml:space="preserve"> замовлення та інше).</w:t>
      </w:r>
    </w:p>
    <w:p w:rsidR="00911EC6" w:rsidRPr="007952E4" w:rsidRDefault="00911EC6" w:rsidP="00911EC6">
      <w:pPr>
        <w:pStyle w:val="21"/>
        <w:ind w:left="0" w:firstLine="567"/>
        <w:jc w:val="both"/>
        <w:rPr>
          <w:sz w:val="22"/>
          <w:szCs w:val="22"/>
          <w:lang w:val="uk-UA"/>
        </w:rPr>
      </w:pPr>
      <w:r w:rsidRPr="007952E4">
        <w:rPr>
          <w:sz w:val="22"/>
          <w:szCs w:val="22"/>
          <w:lang w:val="uk-UA"/>
        </w:rPr>
        <w:t>8.6. Замовник укладенням Договору підтверджує:</w:t>
      </w:r>
    </w:p>
    <w:p w:rsidR="00911EC6" w:rsidRPr="007952E4" w:rsidRDefault="00911EC6" w:rsidP="00911EC6">
      <w:pPr>
        <w:pStyle w:val="21"/>
        <w:ind w:left="0" w:firstLine="567"/>
        <w:jc w:val="both"/>
        <w:rPr>
          <w:sz w:val="22"/>
          <w:szCs w:val="22"/>
          <w:lang w:val="uk-UA"/>
        </w:rPr>
      </w:pPr>
      <w:r w:rsidRPr="007952E4">
        <w:rPr>
          <w:sz w:val="22"/>
          <w:szCs w:val="22"/>
          <w:lang w:val="uk-UA"/>
        </w:rPr>
        <w:t>8.6.1.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911EC6" w:rsidRPr="007952E4" w:rsidRDefault="00911EC6" w:rsidP="00911EC6">
      <w:pPr>
        <w:pStyle w:val="21"/>
        <w:ind w:left="0" w:firstLine="567"/>
        <w:jc w:val="both"/>
        <w:rPr>
          <w:sz w:val="22"/>
          <w:szCs w:val="22"/>
          <w:lang w:val="uk-UA"/>
        </w:rPr>
      </w:pPr>
      <w:r w:rsidRPr="007952E4">
        <w:rPr>
          <w:sz w:val="22"/>
          <w:szCs w:val="22"/>
          <w:lang w:val="uk-UA"/>
        </w:rPr>
        <w:t>8.6.2.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911EC6" w:rsidRPr="007952E4" w:rsidRDefault="00911EC6" w:rsidP="00911EC6">
      <w:pPr>
        <w:pStyle w:val="21"/>
        <w:ind w:left="0" w:firstLine="567"/>
        <w:jc w:val="both"/>
        <w:rPr>
          <w:sz w:val="22"/>
          <w:szCs w:val="22"/>
          <w:lang w:val="uk-UA"/>
        </w:rPr>
      </w:pPr>
      <w:r w:rsidRPr="007952E4">
        <w:rPr>
          <w:sz w:val="22"/>
          <w:szCs w:val="22"/>
          <w:lang w:val="uk-UA"/>
        </w:rPr>
        <w:t>8.6.3.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911EC6" w:rsidRPr="007952E4" w:rsidRDefault="00911EC6" w:rsidP="00911EC6">
      <w:pPr>
        <w:pStyle w:val="21"/>
        <w:ind w:left="0" w:firstLine="720"/>
        <w:jc w:val="both"/>
        <w:rPr>
          <w:sz w:val="22"/>
          <w:szCs w:val="22"/>
          <w:lang w:val="uk-UA"/>
        </w:rPr>
      </w:pPr>
      <w:r w:rsidRPr="007952E4">
        <w:rPr>
          <w:sz w:val="22"/>
          <w:szCs w:val="22"/>
          <w:lang w:val="uk-UA"/>
        </w:rPr>
        <w:t>8.7.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911EC6" w:rsidRPr="007952E4" w:rsidRDefault="00911EC6" w:rsidP="00911EC6">
      <w:pPr>
        <w:spacing w:after="0" w:line="240" w:lineRule="auto"/>
        <w:ind w:firstLine="708"/>
        <w:jc w:val="both"/>
        <w:rPr>
          <w:rFonts w:ascii="Times New Roman" w:eastAsia="Times New Roman" w:hAnsi="Times New Roman" w:cs="Times New Roman"/>
          <w:spacing w:val="-2"/>
          <w:lang w:eastAsia="ru-RU"/>
        </w:rPr>
      </w:pPr>
      <w:r w:rsidRPr="007952E4">
        <w:rPr>
          <w:rFonts w:ascii="Times New Roman" w:eastAsia="Times New Roman" w:hAnsi="Times New Roman" w:cs="Times New Roman"/>
          <w:spacing w:val="-2"/>
          <w:lang w:eastAsia="ru-RU"/>
        </w:rPr>
        <w:lastRenderedPageBreak/>
        <w:t xml:space="preserve">8.8. </w:t>
      </w:r>
      <w:r w:rsidRPr="007952E4">
        <w:rPr>
          <w:rFonts w:ascii="Times New Roman" w:hAnsi="Times New Roman" w:cs="Times New Roman"/>
          <w:spacing w:val="-2"/>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7952E4">
        <w:rPr>
          <w:rFonts w:ascii="Times New Roman" w:eastAsia="Times New Roman" w:hAnsi="Times New Roman" w:cs="Times New Roman"/>
          <w:spacing w:val="-2"/>
          <w:lang w:eastAsia="ru-RU"/>
        </w:rPr>
        <w:t>.</w:t>
      </w:r>
    </w:p>
    <w:p w:rsidR="00911EC6" w:rsidRPr="007952E4" w:rsidRDefault="00911EC6" w:rsidP="00911EC6">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 xml:space="preserve">8.9.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911EC6" w:rsidRPr="007952E4" w:rsidRDefault="00911EC6" w:rsidP="00911EC6">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911EC6" w:rsidRPr="007952E4" w:rsidRDefault="00911EC6" w:rsidP="00911EC6">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911EC6" w:rsidRPr="007952E4" w:rsidRDefault="00911EC6" w:rsidP="00911EC6">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911EC6" w:rsidRPr="007952E4" w:rsidRDefault="00911EC6" w:rsidP="00911EC6">
      <w:pPr>
        <w:spacing w:after="0" w:line="240" w:lineRule="auto"/>
        <w:ind w:firstLine="708"/>
        <w:jc w:val="both"/>
        <w:rPr>
          <w:rFonts w:ascii="Times New Roman" w:eastAsia="Times New Roman" w:hAnsi="Times New Roman" w:cs="Times New Roman"/>
          <w:spacing w:val="-2"/>
          <w:lang w:eastAsia="ru-RU"/>
        </w:rPr>
      </w:pPr>
    </w:p>
    <w:p w:rsidR="00911EC6" w:rsidRPr="007952E4" w:rsidRDefault="00911EC6" w:rsidP="00911EC6">
      <w:pPr>
        <w:pStyle w:val="21"/>
        <w:ind w:left="0" w:firstLine="567"/>
        <w:jc w:val="center"/>
        <w:rPr>
          <w:b/>
          <w:i/>
          <w:sz w:val="22"/>
          <w:szCs w:val="22"/>
          <w:lang w:val="uk-UA"/>
        </w:rPr>
      </w:pPr>
      <w:bookmarkStart w:id="2" w:name="_Hlk509576624"/>
      <w:r w:rsidRPr="007952E4">
        <w:rPr>
          <w:b/>
          <w:i/>
          <w:sz w:val="22"/>
          <w:szCs w:val="22"/>
          <w:lang w:val="uk-UA"/>
        </w:rPr>
        <w:t>ІХ. ДОДАТКИ</w:t>
      </w:r>
    </w:p>
    <w:p w:rsidR="00911EC6" w:rsidRPr="007952E4" w:rsidRDefault="00911EC6" w:rsidP="00911EC6">
      <w:pPr>
        <w:pStyle w:val="21"/>
        <w:ind w:left="0" w:firstLine="709"/>
        <w:jc w:val="both"/>
        <w:rPr>
          <w:sz w:val="22"/>
          <w:szCs w:val="22"/>
          <w:lang w:val="uk-UA"/>
        </w:rPr>
      </w:pPr>
      <w:r w:rsidRPr="007952E4">
        <w:rPr>
          <w:sz w:val="22"/>
          <w:szCs w:val="22"/>
          <w:lang w:val="uk-UA"/>
        </w:rPr>
        <w:t>9.1. Додатки до цього Договору є його невід’ємною частиною:</w:t>
      </w:r>
    </w:p>
    <w:p w:rsidR="00911EC6" w:rsidRPr="007952E4" w:rsidRDefault="00911EC6" w:rsidP="00911EC6">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9.1.1. Додаток 1 – Окремі умови до Договору;</w:t>
      </w:r>
    </w:p>
    <w:p w:rsidR="00911EC6" w:rsidRPr="007952E4" w:rsidRDefault="00911EC6" w:rsidP="00911EC6">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9.1.2. Додаток 2 – Зразок Рахунку-Акту приймання – передачі наданих послуг.</w:t>
      </w:r>
    </w:p>
    <w:p w:rsidR="00911EC6" w:rsidRPr="007952E4" w:rsidRDefault="00911EC6" w:rsidP="00911EC6">
      <w:pPr>
        <w:spacing w:after="0" w:line="240" w:lineRule="auto"/>
        <w:ind w:hanging="1"/>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 </w:t>
      </w:r>
    </w:p>
    <w:bookmarkEnd w:id="2"/>
    <w:p w:rsidR="00911EC6" w:rsidRPr="007952E4" w:rsidRDefault="00911EC6" w:rsidP="00911EC6">
      <w:pPr>
        <w:pStyle w:val="21"/>
        <w:ind w:left="0" w:firstLine="567"/>
        <w:jc w:val="center"/>
        <w:rPr>
          <w:b/>
          <w:i/>
          <w:sz w:val="22"/>
          <w:szCs w:val="22"/>
          <w:lang w:val="uk-UA" w:eastAsia="ar-SA"/>
        </w:rPr>
      </w:pPr>
      <w:r w:rsidRPr="007952E4">
        <w:rPr>
          <w:b/>
          <w:i/>
          <w:sz w:val="22"/>
          <w:szCs w:val="22"/>
          <w:lang w:val="uk-UA"/>
        </w:rPr>
        <w:t>Х</w:t>
      </w:r>
      <w:r w:rsidRPr="007952E4">
        <w:rPr>
          <w:b/>
          <w:i/>
          <w:sz w:val="22"/>
          <w:szCs w:val="22"/>
          <w:lang w:val="uk-UA" w:eastAsia="ar-SA"/>
        </w:rPr>
        <w:t>. МІСЦЕЗНАХОДЖЕННЯ ТА РЕКВІЗИТИ СТОРІН</w:t>
      </w:r>
    </w:p>
    <w:p w:rsidR="00911EC6" w:rsidRPr="007952E4" w:rsidRDefault="00911EC6" w:rsidP="00911EC6">
      <w:pPr>
        <w:pStyle w:val="21"/>
        <w:ind w:left="0" w:firstLine="567"/>
        <w:jc w:val="center"/>
        <w:rPr>
          <w:b/>
          <w:i/>
          <w:sz w:val="22"/>
          <w:szCs w:val="22"/>
          <w:lang w:val="uk-UA" w:eastAsia="ar-SA"/>
        </w:rPr>
      </w:pPr>
    </w:p>
    <w:tbl>
      <w:tblPr>
        <w:tblStyle w:val="a8"/>
        <w:tblW w:w="10370" w:type="dxa"/>
        <w:tblInd w:w="-176" w:type="dxa"/>
        <w:tblLayout w:type="fixed"/>
        <w:tblLook w:val="04A0" w:firstRow="1" w:lastRow="0" w:firstColumn="1" w:lastColumn="0" w:noHBand="0" w:noVBand="1"/>
      </w:tblPr>
      <w:tblGrid>
        <w:gridCol w:w="5085"/>
        <w:gridCol w:w="5285"/>
      </w:tblGrid>
      <w:tr w:rsidR="00911EC6" w:rsidRPr="007952E4" w:rsidTr="00931F0D">
        <w:trPr>
          <w:trHeight w:val="238"/>
        </w:trPr>
        <w:tc>
          <w:tcPr>
            <w:tcW w:w="5085" w:type="dxa"/>
            <w:tcBorders>
              <w:top w:val="nil"/>
              <w:left w:val="nil"/>
              <w:bottom w:val="nil"/>
              <w:right w:val="nil"/>
            </w:tcBorders>
          </w:tcPr>
          <w:p w:rsidR="00911EC6" w:rsidRPr="007952E4" w:rsidRDefault="00911EC6" w:rsidP="00911EC6">
            <w:pPr>
              <w:pStyle w:val="21"/>
              <w:ind w:left="0" w:firstLine="0"/>
              <w:jc w:val="both"/>
              <w:rPr>
                <w:b/>
                <w:sz w:val="22"/>
                <w:szCs w:val="22"/>
                <w:lang w:val="uk-UA" w:eastAsia="ar-SA"/>
              </w:rPr>
            </w:pPr>
            <w:r w:rsidRPr="007952E4">
              <w:rPr>
                <w:b/>
                <w:bCs/>
                <w:sz w:val="22"/>
                <w:szCs w:val="22"/>
                <w:lang w:val="uk-UA" w:eastAsia="ar-SA"/>
              </w:rPr>
              <w:t>ВИКОНАВЕЦЬ:</w:t>
            </w:r>
          </w:p>
        </w:tc>
        <w:tc>
          <w:tcPr>
            <w:tcW w:w="5285" w:type="dxa"/>
            <w:tcBorders>
              <w:top w:val="nil"/>
              <w:left w:val="nil"/>
              <w:bottom w:val="nil"/>
              <w:right w:val="nil"/>
            </w:tcBorders>
          </w:tcPr>
          <w:p w:rsidR="00911EC6" w:rsidRPr="007952E4" w:rsidRDefault="00911EC6" w:rsidP="00911EC6">
            <w:pPr>
              <w:pStyle w:val="21"/>
              <w:ind w:left="0" w:firstLine="0"/>
              <w:jc w:val="both"/>
              <w:rPr>
                <w:b/>
                <w:sz w:val="22"/>
                <w:szCs w:val="22"/>
                <w:lang w:val="uk-UA" w:eastAsia="ar-SA"/>
              </w:rPr>
            </w:pPr>
            <w:r w:rsidRPr="007952E4">
              <w:rPr>
                <w:b/>
                <w:sz w:val="22"/>
                <w:szCs w:val="22"/>
                <w:lang w:val="uk-UA" w:eastAsia="ar-SA"/>
              </w:rPr>
              <w:t>ЗАМОВНИК:</w:t>
            </w:r>
          </w:p>
        </w:tc>
      </w:tr>
      <w:tr w:rsidR="00911EC6" w:rsidRPr="007952E4" w:rsidTr="00931F0D">
        <w:trPr>
          <w:trHeight w:val="4557"/>
        </w:trPr>
        <w:tc>
          <w:tcPr>
            <w:tcW w:w="5085" w:type="dxa"/>
            <w:tcBorders>
              <w:top w:val="nil"/>
              <w:left w:val="nil"/>
              <w:bottom w:val="nil"/>
              <w:right w:val="nil"/>
            </w:tcBorders>
          </w:tcPr>
          <w:p w:rsidR="00911EC6" w:rsidRPr="007952E4" w:rsidRDefault="00911EC6" w:rsidP="00911EC6">
            <w:pPr>
              <w:pStyle w:val="21"/>
              <w:ind w:left="0" w:firstLine="0"/>
              <w:rPr>
                <w:b/>
                <w:sz w:val="22"/>
                <w:szCs w:val="22"/>
                <w:lang w:val="uk-UA" w:eastAsia="ar-SA"/>
              </w:rPr>
            </w:pPr>
            <w:r w:rsidRPr="007952E4">
              <w:rPr>
                <w:b/>
                <w:sz w:val="22"/>
                <w:szCs w:val="22"/>
                <w:lang w:val="uk-UA" w:eastAsia="ar-SA"/>
              </w:rPr>
              <w:t>АТ  «УКРПОШТА»</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Ідентифікаційний Код (ЄДРПОУ)</w:t>
            </w:r>
            <w:r w:rsidRPr="007952E4">
              <w:rPr>
                <w:sz w:val="22"/>
                <w:szCs w:val="22"/>
                <w:lang w:val="uk-UA"/>
              </w:rPr>
              <w:t xml:space="preserve"> </w:t>
            </w:r>
            <w:r w:rsidRPr="007952E4">
              <w:rPr>
                <w:sz w:val="22"/>
                <w:szCs w:val="22"/>
                <w:lang w:val="uk-UA" w:eastAsia="ar-SA"/>
              </w:rPr>
              <w:t>21560045</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ІПН 215600426655</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Місцезнаходження та адреса для листування:</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01001, м. Київ, вул. Хрещатик, 22</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 xml:space="preserve">Веб-сайт: </w:t>
            </w:r>
            <w:r w:rsidRPr="007952E4">
              <w:rPr>
                <w:rStyle w:val="af3"/>
                <w:sz w:val="22"/>
                <w:szCs w:val="22"/>
                <w:lang w:val="uk-UA" w:eastAsia="ar-SA"/>
              </w:rPr>
              <w:t>https://ukrposhta.ua</w:t>
            </w:r>
          </w:p>
          <w:p w:rsidR="00911EC6" w:rsidRPr="007952E4" w:rsidRDefault="00911EC6" w:rsidP="00911EC6">
            <w:pPr>
              <w:pStyle w:val="TableParagraph"/>
              <w:tabs>
                <w:tab w:val="left" w:pos="1700"/>
              </w:tabs>
              <w:rPr>
                <w:sz w:val="22"/>
                <w:szCs w:val="22"/>
                <w:lang w:val="uk-UA" w:eastAsia="ar-SA"/>
              </w:rPr>
            </w:pPr>
            <w:r w:rsidRPr="007952E4">
              <w:rPr>
                <w:sz w:val="22"/>
                <w:szCs w:val="22"/>
                <w:lang w:val="uk-UA" w:eastAsia="ar-SA"/>
              </w:rPr>
              <w:t>Виконавець є платником податку на прибуток на загальних підставах</w:t>
            </w:r>
          </w:p>
          <w:p w:rsidR="00911EC6" w:rsidRPr="007952E4" w:rsidRDefault="00911EC6" w:rsidP="00911EC6">
            <w:pPr>
              <w:pStyle w:val="TableParagraph"/>
              <w:tabs>
                <w:tab w:val="left" w:pos="1700"/>
              </w:tabs>
              <w:rPr>
                <w:sz w:val="22"/>
                <w:szCs w:val="22"/>
                <w:lang w:val="uk-UA" w:eastAsia="ar-SA"/>
              </w:rPr>
            </w:pPr>
          </w:p>
          <w:p w:rsidR="00911EC6" w:rsidRPr="007952E4" w:rsidRDefault="00911EC6" w:rsidP="00911EC6">
            <w:pPr>
              <w:pStyle w:val="TableParagraph"/>
              <w:tabs>
                <w:tab w:val="left" w:pos="1700"/>
              </w:tabs>
              <w:rPr>
                <w:b/>
                <w:sz w:val="22"/>
                <w:szCs w:val="22"/>
                <w:lang w:val="uk-UA"/>
              </w:rPr>
            </w:pPr>
            <w:r w:rsidRPr="007952E4">
              <w:rPr>
                <w:sz w:val="22"/>
                <w:szCs w:val="22"/>
                <w:lang w:val="uk-UA" w:eastAsia="ar-SA"/>
              </w:rPr>
              <w:t>Відокремлений підрозділ АТ «УКРПОШТА» _______________</w:t>
            </w:r>
            <w:r w:rsidRPr="007952E4">
              <w:rPr>
                <w:spacing w:val="-2"/>
                <w:w w:val="99"/>
                <w:sz w:val="22"/>
                <w:szCs w:val="22"/>
                <w:lang w:val="uk-UA"/>
              </w:rPr>
              <w:t xml:space="preserve"> </w:t>
            </w:r>
            <w:r w:rsidRPr="007952E4">
              <w:rPr>
                <w:b/>
                <w:spacing w:val="-2"/>
                <w:sz w:val="22"/>
                <w:szCs w:val="22"/>
                <w:lang w:val="uk-UA"/>
              </w:rPr>
              <w:t>дирекція АТ «УКРПОШТА»</w:t>
            </w:r>
          </w:p>
          <w:p w:rsidR="00911EC6" w:rsidRPr="007952E4" w:rsidRDefault="00911EC6" w:rsidP="00911EC6">
            <w:pPr>
              <w:rPr>
                <w:rFonts w:ascii="Times New Roman" w:hAnsi="Times New Roman"/>
                <w:sz w:val="22"/>
                <w:szCs w:val="22"/>
              </w:rPr>
            </w:pPr>
            <w:r w:rsidRPr="007952E4">
              <w:rPr>
                <w:rFonts w:ascii="Times New Roman" w:hAnsi="Times New Roman"/>
                <w:sz w:val="22"/>
                <w:szCs w:val="22"/>
              </w:rPr>
              <w:t>ЄДРПОУ __________________________________</w:t>
            </w:r>
          </w:p>
          <w:p w:rsidR="00911EC6" w:rsidRPr="007952E4" w:rsidRDefault="00911EC6" w:rsidP="00911EC6">
            <w:pPr>
              <w:pStyle w:val="21"/>
              <w:ind w:left="0" w:firstLine="0"/>
              <w:jc w:val="both"/>
              <w:rPr>
                <w:sz w:val="22"/>
                <w:szCs w:val="22"/>
                <w:lang w:val="uk-UA" w:eastAsia="ar-SA"/>
              </w:rPr>
            </w:pPr>
            <w:r w:rsidRPr="007952E4">
              <w:rPr>
                <w:sz w:val="22"/>
                <w:szCs w:val="22"/>
                <w:lang w:val="uk-UA" w:eastAsia="ar-SA"/>
              </w:rPr>
              <w:t xml:space="preserve">Числовий номер філії (ВП) для складання </w:t>
            </w:r>
          </w:p>
          <w:p w:rsidR="00911EC6" w:rsidRPr="007952E4" w:rsidRDefault="00911EC6" w:rsidP="00911EC6">
            <w:pPr>
              <w:pStyle w:val="TableParagraph"/>
              <w:tabs>
                <w:tab w:val="left" w:pos="4174"/>
              </w:tabs>
              <w:rPr>
                <w:sz w:val="22"/>
                <w:szCs w:val="22"/>
                <w:lang w:val="uk-UA"/>
              </w:rPr>
            </w:pPr>
            <w:r w:rsidRPr="007952E4">
              <w:rPr>
                <w:sz w:val="22"/>
                <w:szCs w:val="22"/>
                <w:lang w:val="uk-UA" w:eastAsia="ar-SA"/>
              </w:rPr>
              <w:t>податкових накладних:  ______________________</w:t>
            </w:r>
          </w:p>
          <w:p w:rsidR="00911EC6" w:rsidRPr="007952E4" w:rsidRDefault="00911EC6" w:rsidP="00911EC6">
            <w:pPr>
              <w:pStyle w:val="TableParagraph"/>
              <w:tabs>
                <w:tab w:val="left" w:pos="4174"/>
              </w:tabs>
              <w:rPr>
                <w:sz w:val="22"/>
                <w:szCs w:val="22"/>
                <w:lang w:val="uk-UA"/>
              </w:rPr>
            </w:pPr>
            <w:r w:rsidRPr="007952E4">
              <w:rPr>
                <w:sz w:val="22"/>
                <w:szCs w:val="22"/>
                <w:lang w:val="uk-UA"/>
              </w:rPr>
              <w:t>Місцезнаходження та адреса для листування:</w:t>
            </w:r>
          </w:p>
          <w:p w:rsidR="00911EC6" w:rsidRPr="007952E4" w:rsidRDefault="00911EC6" w:rsidP="00911EC6">
            <w:pPr>
              <w:rPr>
                <w:rFonts w:ascii="Times New Roman" w:hAnsi="Times New Roman"/>
                <w:sz w:val="22"/>
                <w:szCs w:val="22"/>
                <w:lang w:eastAsia="en-US"/>
              </w:rPr>
            </w:pPr>
            <w:r w:rsidRPr="007952E4">
              <w:rPr>
                <w:rFonts w:ascii="Times New Roman" w:hAnsi="Times New Roman"/>
                <w:sz w:val="22"/>
                <w:szCs w:val="22"/>
              </w:rPr>
              <w:t xml:space="preserve">___________________________________________ </w:t>
            </w:r>
          </w:p>
          <w:p w:rsidR="00911EC6" w:rsidRPr="007952E4" w:rsidRDefault="00911EC6" w:rsidP="00911EC6">
            <w:pPr>
              <w:rPr>
                <w:rFonts w:ascii="Times New Roman" w:hAnsi="Times New Roman"/>
                <w:sz w:val="22"/>
                <w:szCs w:val="22"/>
                <w:lang w:eastAsia="en-US"/>
              </w:rPr>
            </w:pPr>
            <w:r w:rsidRPr="007952E4">
              <w:rPr>
                <w:rFonts w:ascii="Times New Roman" w:hAnsi="Times New Roman"/>
                <w:sz w:val="22"/>
                <w:szCs w:val="22"/>
                <w:lang w:eastAsia="ar-SA"/>
              </w:rPr>
              <w:t>ІВАN</w:t>
            </w:r>
            <w:r w:rsidRPr="007952E4">
              <w:rPr>
                <w:rFonts w:ascii="Times New Roman" w:hAnsi="Times New Roman"/>
                <w:sz w:val="22"/>
                <w:szCs w:val="22"/>
              </w:rPr>
              <w:t xml:space="preserve"> UA__________________________________</w:t>
            </w:r>
          </w:p>
          <w:p w:rsidR="00911EC6" w:rsidRPr="007952E4" w:rsidRDefault="00911EC6" w:rsidP="00911EC6">
            <w:pPr>
              <w:rPr>
                <w:rFonts w:ascii="Times New Roman" w:hAnsi="Times New Roman"/>
                <w:sz w:val="22"/>
                <w:szCs w:val="22"/>
                <w:lang w:eastAsia="en-US"/>
              </w:rPr>
            </w:pPr>
            <w:r w:rsidRPr="007952E4">
              <w:rPr>
                <w:rFonts w:ascii="Times New Roman" w:hAnsi="Times New Roman"/>
                <w:sz w:val="22"/>
                <w:szCs w:val="22"/>
              </w:rPr>
              <w:t>Банк_______________________________________</w:t>
            </w:r>
          </w:p>
          <w:p w:rsidR="00911EC6" w:rsidRPr="007952E4" w:rsidRDefault="00911EC6" w:rsidP="00911EC6">
            <w:pPr>
              <w:pStyle w:val="21"/>
              <w:ind w:left="0" w:firstLine="0"/>
              <w:jc w:val="both"/>
              <w:rPr>
                <w:sz w:val="22"/>
                <w:szCs w:val="22"/>
                <w:lang w:val="uk-UA" w:eastAsia="en-US"/>
              </w:rPr>
            </w:pPr>
            <w:r w:rsidRPr="007952E4">
              <w:rPr>
                <w:sz w:val="22"/>
                <w:szCs w:val="22"/>
                <w:lang w:val="uk-UA" w:eastAsia="ar-SA"/>
              </w:rPr>
              <w:t>Тел. +38</w:t>
            </w:r>
            <w:r w:rsidRPr="007952E4">
              <w:rPr>
                <w:sz w:val="22"/>
                <w:szCs w:val="22"/>
                <w:lang w:val="uk-UA" w:eastAsia="en-US"/>
              </w:rPr>
              <w:t>____________________________________</w:t>
            </w:r>
          </w:p>
          <w:p w:rsidR="00911EC6" w:rsidRPr="007952E4" w:rsidRDefault="00911EC6" w:rsidP="00911EC6">
            <w:pPr>
              <w:rPr>
                <w:rFonts w:ascii="Times New Roman" w:hAnsi="Times New Roman"/>
                <w:b/>
                <w:sz w:val="22"/>
                <w:szCs w:val="22"/>
              </w:rPr>
            </w:pPr>
            <w:r w:rsidRPr="007952E4">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911EC6" w:rsidRPr="007952E4" w:rsidRDefault="00911EC6" w:rsidP="00911EC6">
            <w:pPr>
              <w:pStyle w:val="21"/>
              <w:ind w:left="0" w:hanging="7"/>
              <w:jc w:val="both"/>
              <w:rPr>
                <w:b/>
                <w:sz w:val="22"/>
                <w:szCs w:val="22"/>
                <w:lang w:val="uk-UA" w:eastAsia="ar-SA"/>
              </w:rPr>
            </w:pPr>
            <w:r w:rsidRPr="007952E4">
              <w:rPr>
                <w:b/>
                <w:sz w:val="22"/>
                <w:szCs w:val="22"/>
                <w:lang w:val="uk-UA" w:eastAsia="ar-SA"/>
              </w:rPr>
              <w:t>_________________________________________</w:t>
            </w:r>
          </w:p>
          <w:p w:rsidR="00911EC6" w:rsidRPr="007952E4" w:rsidRDefault="00911EC6" w:rsidP="00911EC6">
            <w:pPr>
              <w:pStyle w:val="a4"/>
              <w:spacing w:after="0"/>
              <w:rPr>
                <w:sz w:val="22"/>
                <w:szCs w:val="22"/>
                <w:lang w:val="uk-UA"/>
              </w:rPr>
            </w:pPr>
            <w:r w:rsidRPr="007952E4">
              <w:rPr>
                <w:sz w:val="22"/>
                <w:szCs w:val="22"/>
                <w:lang w:val="uk-UA"/>
              </w:rPr>
              <w:t>Ідентифікаційний Код (ЄДРПОУ</w:t>
            </w:r>
            <w:r w:rsidRPr="007952E4">
              <w:rPr>
                <w:sz w:val="22"/>
                <w:szCs w:val="22"/>
                <w:lang w:val="uk-UA" w:eastAsia="uk-UA"/>
              </w:rPr>
              <w:t xml:space="preserve"> або  РНОКПП) (</w:t>
            </w:r>
            <w:r w:rsidRPr="007952E4">
              <w:rPr>
                <w:i/>
                <w:sz w:val="22"/>
                <w:szCs w:val="22"/>
                <w:lang w:val="uk-UA" w:eastAsia="uk-UA"/>
              </w:rPr>
              <w:t>зазначити необхідне</w:t>
            </w:r>
            <w:r w:rsidRPr="007952E4">
              <w:rPr>
                <w:sz w:val="22"/>
                <w:szCs w:val="22"/>
                <w:lang w:val="uk-UA" w:eastAsia="uk-UA"/>
              </w:rPr>
              <w:t>)</w:t>
            </w:r>
            <w:r w:rsidRPr="007952E4">
              <w:rPr>
                <w:sz w:val="22"/>
                <w:szCs w:val="22"/>
                <w:lang w:val="uk-UA"/>
              </w:rPr>
              <w:t xml:space="preserve"> _________________________ </w:t>
            </w:r>
          </w:p>
          <w:p w:rsidR="00911EC6" w:rsidRPr="007952E4" w:rsidRDefault="00911EC6" w:rsidP="00911EC6">
            <w:pPr>
              <w:pStyle w:val="a4"/>
              <w:spacing w:after="0"/>
              <w:rPr>
                <w:sz w:val="22"/>
                <w:szCs w:val="22"/>
                <w:lang w:val="uk-UA"/>
              </w:rPr>
            </w:pPr>
            <w:r w:rsidRPr="007952E4">
              <w:rPr>
                <w:sz w:val="22"/>
                <w:szCs w:val="22"/>
                <w:lang w:val="uk-UA"/>
              </w:rPr>
              <w:t>ІПН ___________(</w:t>
            </w:r>
            <w:r w:rsidRPr="007952E4">
              <w:rPr>
                <w:i/>
                <w:sz w:val="22"/>
                <w:szCs w:val="22"/>
                <w:lang w:val="uk-UA"/>
              </w:rPr>
              <w:t>або</w:t>
            </w:r>
            <w:r w:rsidRPr="007952E4">
              <w:rPr>
                <w:sz w:val="22"/>
                <w:szCs w:val="22"/>
                <w:lang w:val="uk-UA"/>
              </w:rPr>
              <w:t xml:space="preserve"> «не платник ПДВ»)</w:t>
            </w:r>
          </w:p>
          <w:p w:rsidR="00911EC6" w:rsidRPr="007952E4" w:rsidRDefault="00911EC6" w:rsidP="00911EC6">
            <w:pPr>
              <w:pStyle w:val="a4"/>
              <w:spacing w:after="0"/>
              <w:rPr>
                <w:sz w:val="22"/>
                <w:szCs w:val="22"/>
                <w:lang w:val="uk-UA"/>
              </w:rPr>
            </w:pPr>
            <w:r w:rsidRPr="007952E4">
              <w:rPr>
                <w:sz w:val="22"/>
                <w:szCs w:val="22"/>
                <w:lang w:val="uk-UA"/>
              </w:rPr>
              <w:t>Місцезнаходження та адреса для листування:</w:t>
            </w:r>
          </w:p>
          <w:p w:rsidR="00911EC6" w:rsidRPr="007952E4" w:rsidRDefault="00911EC6" w:rsidP="00911EC6">
            <w:pPr>
              <w:rPr>
                <w:rFonts w:ascii="Times New Roman" w:hAnsi="Times New Roman"/>
                <w:sz w:val="22"/>
                <w:szCs w:val="22"/>
                <w:lang w:eastAsia="ar-SA"/>
              </w:rPr>
            </w:pPr>
            <w:r w:rsidRPr="007952E4">
              <w:rPr>
                <w:rFonts w:ascii="Times New Roman" w:hAnsi="Times New Roman"/>
                <w:lang w:eastAsia="ar-SA"/>
              </w:rPr>
              <w:t xml:space="preserve">______________________________________________ </w:t>
            </w:r>
          </w:p>
          <w:p w:rsidR="00911EC6" w:rsidRPr="007952E4" w:rsidRDefault="00911EC6" w:rsidP="00911EC6">
            <w:pPr>
              <w:rPr>
                <w:rFonts w:ascii="Times New Roman" w:hAnsi="Times New Roman"/>
                <w:sz w:val="22"/>
                <w:szCs w:val="22"/>
                <w:lang w:eastAsia="ar-SA"/>
              </w:rPr>
            </w:pPr>
            <w:r w:rsidRPr="007952E4">
              <w:rPr>
                <w:rFonts w:ascii="Times New Roman" w:hAnsi="Times New Roman"/>
                <w:lang w:eastAsia="ar-SA"/>
              </w:rPr>
              <w:t>ІВАN UA__________________________________</w:t>
            </w:r>
          </w:p>
          <w:p w:rsidR="00911EC6" w:rsidRPr="007952E4" w:rsidRDefault="00911EC6" w:rsidP="00911EC6">
            <w:pPr>
              <w:rPr>
                <w:rFonts w:ascii="Times New Roman" w:hAnsi="Times New Roman"/>
                <w:sz w:val="22"/>
                <w:szCs w:val="22"/>
                <w:lang w:eastAsia="ar-SA"/>
              </w:rPr>
            </w:pPr>
            <w:r w:rsidRPr="007952E4">
              <w:rPr>
                <w:rFonts w:ascii="Times New Roman" w:hAnsi="Times New Roman"/>
                <w:lang w:eastAsia="ar-SA"/>
              </w:rPr>
              <w:t>Банк__________________________________________</w:t>
            </w:r>
          </w:p>
          <w:p w:rsidR="00911EC6" w:rsidRPr="007952E4" w:rsidRDefault="00911EC6" w:rsidP="00911EC6">
            <w:pPr>
              <w:rPr>
                <w:rFonts w:ascii="Times New Roman" w:hAnsi="Times New Roman"/>
                <w:sz w:val="22"/>
                <w:szCs w:val="22"/>
              </w:rPr>
            </w:pPr>
            <w:r w:rsidRPr="007952E4">
              <w:rPr>
                <w:rFonts w:ascii="Times New Roman" w:hAnsi="Times New Roman"/>
              </w:rPr>
              <w:t>Адреса електронної пошти:______________________</w:t>
            </w:r>
          </w:p>
          <w:p w:rsidR="00911EC6" w:rsidRPr="007952E4" w:rsidRDefault="00911EC6" w:rsidP="00911EC6">
            <w:pPr>
              <w:pStyle w:val="21"/>
              <w:ind w:left="0" w:firstLine="3"/>
              <w:jc w:val="both"/>
              <w:rPr>
                <w:sz w:val="22"/>
                <w:szCs w:val="22"/>
                <w:lang w:val="uk-UA" w:eastAsia="ar-SA"/>
              </w:rPr>
            </w:pPr>
            <w:r w:rsidRPr="007952E4">
              <w:rPr>
                <w:sz w:val="22"/>
                <w:szCs w:val="22"/>
                <w:lang w:val="uk-UA" w:eastAsia="ar-SA"/>
              </w:rPr>
              <w:t>Тел.+38 _________________________________</w:t>
            </w:r>
          </w:p>
          <w:p w:rsidR="00911EC6" w:rsidRPr="007952E4" w:rsidRDefault="00911EC6" w:rsidP="00911EC6">
            <w:pPr>
              <w:pStyle w:val="21"/>
              <w:ind w:left="0" w:hanging="7"/>
              <w:jc w:val="both"/>
              <w:rPr>
                <w:sz w:val="22"/>
                <w:szCs w:val="22"/>
                <w:lang w:val="uk-UA" w:eastAsia="ar-SA"/>
              </w:rPr>
            </w:pPr>
            <w:r w:rsidRPr="007952E4">
              <w:rPr>
                <w:sz w:val="22"/>
                <w:szCs w:val="22"/>
                <w:lang w:val="uk-UA" w:eastAsia="ar-SA"/>
              </w:rPr>
              <w:t>Веб-сайт:____________________________________</w:t>
            </w:r>
          </w:p>
          <w:p w:rsidR="00911EC6" w:rsidRPr="007952E4" w:rsidRDefault="00911EC6" w:rsidP="00911EC6">
            <w:pPr>
              <w:pStyle w:val="21"/>
              <w:ind w:left="0" w:firstLine="0"/>
              <w:jc w:val="both"/>
              <w:rPr>
                <w:b/>
                <w:sz w:val="22"/>
                <w:szCs w:val="22"/>
                <w:lang w:val="uk-UA" w:eastAsia="ar-SA"/>
              </w:rPr>
            </w:pPr>
            <w:r w:rsidRPr="007952E4">
              <w:rPr>
                <w:sz w:val="22"/>
                <w:szCs w:val="22"/>
                <w:lang w:val="uk-UA" w:eastAsia="ar-SA"/>
              </w:rPr>
              <w:t>Замовник є платником __________________________</w:t>
            </w:r>
          </w:p>
          <w:p w:rsidR="00911EC6" w:rsidRPr="007952E4" w:rsidRDefault="00911EC6" w:rsidP="00911EC6">
            <w:pPr>
              <w:tabs>
                <w:tab w:val="left" w:pos="1830"/>
              </w:tabs>
              <w:rPr>
                <w:rFonts w:ascii="Times New Roman" w:hAnsi="Times New Roman"/>
                <w:sz w:val="22"/>
                <w:szCs w:val="22"/>
                <w:lang w:eastAsia="ar-SA"/>
              </w:rPr>
            </w:pPr>
          </w:p>
        </w:tc>
      </w:tr>
      <w:tr w:rsidR="00911EC6" w:rsidRPr="00911EC6" w:rsidTr="00931F0D">
        <w:tc>
          <w:tcPr>
            <w:tcW w:w="5085" w:type="dxa"/>
            <w:tcBorders>
              <w:top w:val="nil"/>
              <w:left w:val="nil"/>
              <w:bottom w:val="nil"/>
              <w:right w:val="nil"/>
            </w:tcBorders>
          </w:tcPr>
          <w:p w:rsidR="00911EC6" w:rsidRDefault="00911EC6" w:rsidP="00931F0D">
            <w:pPr>
              <w:pStyle w:val="21"/>
              <w:spacing w:line="220" w:lineRule="exact"/>
              <w:ind w:left="0"/>
              <w:rPr>
                <w:b/>
                <w:lang w:val="uk-UA" w:eastAsia="ar-SA"/>
              </w:rPr>
            </w:pPr>
          </w:p>
          <w:p w:rsidR="00911EC6" w:rsidRDefault="00911EC6" w:rsidP="00931F0D">
            <w:pPr>
              <w:pStyle w:val="21"/>
              <w:spacing w:line="220" w:lineRule="exact"/>
              <w:ind w:left="0"/>
              <w:rPr>
                <w:b/>
                <w:lang w:val="uk-UA" w:eastAsia="ar-SA"/>
              </w:rPr>
            </w:pPr>
            <w:r w:rsidRPr="007952E4">
              <w:rPr>
                <w:b/>
                <w:lang w:val="uk-UA" w:eastAsia="ar-SA"/>
              </w:rPr>
              <w:t>__</w:t>
            </w:r>
            <w:r>
              <w:rPr>
                <w:b/>
                <w:lang w:val="uk-UA" w:eastAsia="ar-SA"/>
              </w:rPr>
              <w:t>______________________________________</w:t>
            </w:r>
          </w:p>
          <w:p w:rsidR="00911EC6" w:rsidRPr="007952E4" w:rsidRDefault="00911EC6" w:rsidP="00931F0D">
            <w:pPr>
              <w:pStyle w:val="21"/>
              <w:spacing w:line="220" w:lineRule="exact"/>
              <w:ind w:left="0"/>
              <w:rPr>
                <w:b/>
                <w:lang w:val="uk-UA" w:eastAsia="ar-SA"/>
              </w:rPr>
            </w:pPr>
            <w:r w:rsidRPr="007952E4">
              <w:rPr>
                <w:b/>
                <w:lang w:val="uk-UA" w:eastAsia="ar-SA"/>
              </w:rPr>
              <w:t>_____</w:t>
            </w:r>
            <w:r>
              <w:rPr>
                <w:b/>
                <w:lang w:val="uk-UA" w:eastAsia="ar-SA"/>
              </w:rPr>
              <w:t>___</w:t>
            </w:r>
            <w:r w:rsidRPr="007952E4">
              <w:rPr>
                <w:b/>
                <w:lang w:val="uk-UA" w:eastAsia="ar-SA"/>
              </w:rPr>
              <w:t xml:space="preserve">____________/___________________/              </w:t>
            </w:r>
          </w:p>
          <w:p w:rsidR="00911EC6" w:rsidRPr="007952E4" w:rsidRDefault="00911EC6" w:rsidP="00931F0D">
            <w:pPr>
              <w:pStyle w:val="21"/>
              <w:spacing w:line="220" w:lineRule="exact"/>
              <w:ind w:left="0" w:firstLine="23"/>
              <w:rPr>
                <w:vertAlign w:val="superscript"/>
                <w:lang w:val="uk-UA" w:eastAsia="ar-SA"/>
              </w:rPr>
            </w:pPr>
            <w:r w:rsidRPr="007952E4">
              <w:rPr>
                <w:vertAlign w:val="superscript"/>
                <w:lang w:val="uk-UA" w:eastAsia="ar-SA"/>
              </w:rPr>
              <w:t xml:space="preserve">             (підпис)                                               (П.І.Б.)</w:t>
            </w:r>
          </w:p>
          <w:p w:rsidR="00911EC6" w:rsidRPr="007952E4" w:rsidRDefault="00911EC6" w:rsidP="00931F0D">
            <w:pPr>
              <w:pStyle w:val="21"/>
              <w:spacing w:line="220" w:lineRule="exact"/>
              <w:ind w:left="0" w:firstLine="23"/>
              <w:jc w:val="both"/>
              <w:rPr>
                <w:lang w:val="uk-UA" w:eastAsia="ar-SA"/>
              </w:rPr>
            </w:pPr>
            <w:r w:rsidRPr="007952E4">
              <w:rPr>
                <w:vertAlign w:val="superscript"/>
                <w:lang w:val="uk-UA" w:eastAsia="ar-SA"/>
              </w:rPr>
              <w:t>м.п.</w:t>
            </w:r>
          </w:p>
        </w:tc>
        <w:tc>
          <w:tcPr>
            <w:tcW w:w="5285" w:type="dxa"/>
            <w:tcBorders>
              <w:top w:val="nil"/>
              <w:left w:val="nil"/>
              <w:bottom w:val="nil"/>
              <w:right w:val="nil"/>
            </w:tcBorders>
          </w:tcPr>
          <w:p w:rsidR="00911EC6" w:rsidRDefault="00911EC6" w:rsidP="00931F0D">
            <w:pPr>
              <w:pStyle w:val="21"/>
              <w:tabs>
                <w:tab w:val="left" w:pos="1950"/>
              </w:tabs>
              <w:spacing w:line="220" w:lineRule="exact"/>
              <w:ind w:left="0"/>
              <w:rPr>
                <w:b/>
                <w:lang w:val="uk-UA" w:eastAsia="ar-SA"/>
              </w:rPr>
            </w:pPr>
            <w:r w:rsidRPr="007952E4">
              <w:rPr>
                <w:b/>
                <w:lang w:val="uk-UA" w:eastAsia="ar-SA"/>
              </w:rPr>
              <w:t>_</w:t>
            </w:r>
          </w:p>
          <w:p w:rsidR="00911EC6" w:rsidRDefault="00911EC6" w:rsidP="00931F0D">
            <w:pPr>
              <w:pStyle w:val="21"/>
              <w:tabs>
                <w:tab w:val="left" w:pos="1950"/>
              </w:tabs>
              <w:spacing w:line="220" w:lineRule="exact"/>
              <w:ind w:left="0"/>
              <w:rPr>
                <w:b/>
                <w:lang w:val="uk-UA" w:eastAsia="ar-SA"/>
              </w:rPr>
            </w:pPr>
            <w:r>
              <w:rPr>
                <w:b/>
                <w:lang w:val="uk-UA" w:eastAsia="ar-SA"/>
              </w:rPr>
              <w:t>______________________________________</w:t>
            </w:r>
          </w:p>
          <w:p w:rsidR="00911EC6" w:rsidRPr="007952E4" w:rsidRDefault="00911EC6" w:rsidP="00931F0D">
            <w:pPr>
              <w:pStyle w:val="21"/>
              <w:tabs>
                <w:tab w:val="left" w:pos="1950"/>
              </w:tabs>
              <w:spacing w:line="220" w:lineRule="exact"/>
              <w:ind w:left="0"/>
              <w:rPr>
                <w:b/>
                <w:lang w:val="uk-UA" w:eastAsia="ar-SA"/>
              </w:rPr>
            </w:pPr>
            <w:r w:rsidRPr="007952E4">
              <w:rPr>
                <w:b/>
                <w:lang w:val="uk-UA" w:eastAsia="ar-SA"/>
              </w:rPr>
              <w:t xml:space="preserve">__________________/___________________/              </w:t>
            </w:r>
          </w:p>
          <w:p w:rsidR="00911EC6" w:rsidRPr="007952E4" w:rsidRDefault="00911EC6" w:rsidP="00931F0D">
            <w:pPr>
              <w:pStyle w:val="21"/>
              <w:spacing w:line="220" w:lineRule="exact"/>
              <w:ind w:left="0"/>
              <w:rPr>
                <w:vertAlign w:val="superscript"/>
                <w:lang w:val="uk-UA" w:eastAsia="ar-SA"/>
              </w:rPr>
            </w:pPr>
            <w:r w:rsidRPr="007952E4">
              <w:rPr>
                <w:vertAlign w:val="superscript"/>
                <w:lang w:val="uk-UA" w:eastAsia="ar-SA"/>
              </w:rPr>
              <w:t xml:space="preserve">                      (підпис)                                               (П.І.Б.)</w:t>
            </w:r>
          </w:p>
          <w:p w:rsidR="00911EC6" w:rsidRPr="007952E4" w:rsidRDefault="00911EC6" w:rsidP="00931F0D">
            <w:pPr>
              <w:pStyle w:val="21"/>
              <w:spacing w:line="220" w:lineRule="exact"/>
              <w:ind w:left="0" w:firstLine="0"/>
              <w:jc w:val="both"/>
              <w:rPr>
                <w:lang w:val="uk-UA" w:eastAsia="ar-SA"/>
              </w:rPr>
            </w:pPr>
            <w:r w:rsidRPr="007952E4">
              <w:rPr>
                <w:vertAlign w:val="superscript"/>
                <w:lang w:val="uk-UA" w:eastAsia="ar-SA"/>
              </w:rPr>
              <w:t>м.п.</w:t>
            </w:r>
          </w:p>
        </w:tc>
      </w:tr>
    </w:tbl>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11EC6" w:rsidRPr="007952E4" w:rsidRDefault="00911EC6" w:rsidP="00911EC6">
      <w:pPr>
        <w:tabs>
          <w:tab w:val="left" w:pos="6075"/>
        </w:tabs>
        <w:spacing w:after="0" w:line="240" w:lineRule="auto"/>
        <w:contextualSpacing/>
        <w:jc w:val="right"/>
        <w:rPr>
          <w:rFonts w:ascii="Times New Roman" w:eastAsia="Times New Roman" w:hAnsi="Times New Roman" w:cs="Times New Roman"/>
          <w:sz w:val="21"/>
          <w:szCs w:val="21"/>
          <w:lang w:eastAsia="ru-RU"/>
        </w:rPr>
      </w:pPr>
      <w:r w:rsidRPr="007952E4">
        <w:rPr>
          <w:rFonts w:ascii="Times New Roman" w:eastAsia="Times New Roman" w:hAnsi="Times New Roman" w:cs="Times New Roman"/>
          <w:sz w:val="21"/>
          <w:szCs w:val="21"/>
          <w:lang w:eastAsia="ru-RU"/>
        </w:rPr>
        <w:lastRenderedPageBreak/>
        <w:t xml:space="preserve">Додаток 1 до Договору </w:t>
      </w:r>
    </w:p>
    <w:p w:rsidR="00911EC6" w:rsidRPr="007952E4" w:rsidRDefault="00911EC6" w:rsidP="00911EC6">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911EC6" w:rsidRPr="007952E4" w:rsidRDefault="00911EC6" w:rsidP="00911EC6">
      <w:pPr>
        <w:tabs>
          <w:tab w:val="left" w:pos="3135"/>
        </w:tabs>
        <w:spacing w:after="0" w:line="240" w:lineRule="auto"/>
        <w:jc w:val="right"/>
        <w:rPr>
          <w:rFonts w:ascii="Times New Roman" w:eastAsia="Times New Roman" w:hAnsi="Times New Roman" w:cs="Times New Roman"/>
          <w:b/>
          <w:sz w:val="21"/>
          <w:szCs w:val="21"/>
          <w:lang w:eastAsia="ru-RU"/>
        </w:rPr>
      </w:pPr>
    </w:p>
    <w:p w:rsidR="00911EC6" w:rsidRPr="007952E4" w:rsidRDefault="00911EC6" w:rsidP="00911EC6">
      <w:pPr>
        <w:tabs>
          <w:tab w:val="left" w:pos="3135"/>
        </w:tabs>
        <w:spacing w:after="0" w:line="240" w:lineRule="auto"/>
        <w:jc w:val="center"/>
        <w:rPr>
          <w:rFonts w:ascii="Times New Roman" w:eastAsia="Times New Roman" w:hAnsi="Times New Roman" w:cs="Times New Roman"/>
          <w:b/>
          <w:sz w:val="21"/>
          <w:szCs w:val="21"/>
          <w:lang w:eastAsia="ru-RU"/>
        </w:rPr>
      </w:pPr>
      <w:r w:rsidRPr="007952E4">
        <w:rPr>
          <w:rFonts w:ascii="Times New Roman" w:hAnsi="Times New Roman"/>
          <w:b/>
          <w:sz w:val="21"/>
          <w:szCs w:val="21"/>
        </w:rPr>
        <w:t xml:space="preserve"> </w:t>
      </w:r>
    </w:p>
    <w:p w:rsidR="00911EC6" w:rsidRPr="007952E4" w:rsidRDefault="00911EC6" w:rsidP="00911EC6">
      <w:pPr>
        <w:tabs>
          <w:tab w:val="left" w:pos="3135"/>
        </w:tabs>
        <w:spacing w:after="0" w:line="240" w:lineRule="auto"/>
        <w:jc w:val="center"/>
        <w:rPr>
          <w:rFonts w:ascii="Times New Roman" w:hAnsi="Times New Roman" w:cs="Times New Roman"/>
          <w:b/>
          <w:sz w:val="21"/>
          <w:szCs w:val="21"/>
        </w:rPr>
      </w:pPr>
      <w:r w:rsidRPr="007952E4">
        <w:rPr>
          <w:rFonts w:ascii="Times New Roman" w:hAnsi="Times New Roman"/>
          <w:b/>
          <w:sz w:val="21"/>
          <w:szCs w:val="21"/>
        </w:rPr>
        <w:t xml:space="preserve">ОКРЕМІ </w:t>
      </w:r>
      <w:r w:rsidRPr="007952E4">
        <w:rPr>
          <w:rFonts w:ascii="Times New Roman" w:hAnsi="Times New Roman" w:cs="Times New Roman"/>
          <w:b/>
          <w:sz w:val="21"/>
          <w:szCs w:val="21"/>
        </w:rPr>
        <w:t>УМОВИ ДО ДОГОВОРУ</w:t>
      </w:r>
    </w:p>
    <w:p w:rsidR="00911EC6" w:rsidRPr="007952E4" w:rsidRDefault="00911EC6" w:rsidP="00911EC6">
      <w:pPr>
        <w:tabs>
          <w:tab w:val="left" w:pos="3135"/>
        </w:tabs>
        <w:spacing w:after="0" w:line="240" w:lineRule="auto"/>
        <w:jc w:val="center"/>
        <w:rPr>
          <w:rFonts w:ascii="Times New Roman" w:hAnsi="Times New Roman" w:cs="Times New Roman"/>
          <w:b/>
          <w:sz w:val="21"/>
          <w:szCs w:val="21"/>
        </w:rPr>
      </w:pPr>
    </w:p>
    <w:p w:rsidR="00911EC6" w:rsidRPr="007952E4" w:rsidRDefault="00911EC6" w:rsidP="00911EC6">
      <w:pPr>
        <w:pStyle w:val="22"/>
        <w:ind w:left="0" w:firstLine="709"/>
        <w:jc w:val="both"/>
        <w:rPr>
          <w:rFonts w:eastAsiaTheme="minorHAnsi" w:cs="Times New Roman"/>
          <w:sz w:val="22"/>
          <w:szCs w:val="22"/>
          <w:lang w:val="uk-UA" w:eastAsia="en-US"/>
        </w:rPr>
      </w:pPr>
      <w:r w:rsidRPr="007952E4">
        <w:rPr>
          <w:rFonts w:eastAsiaTheme="minorHAnsi" w:cs="Times New Roman"/>
          <w:sz w:val="22"/>
          <w:szCs w:val="22"/>
          <w:lang w:val="uk-UA" w:eastAsia="en-US"/>
        </w:rPr>
        <w:t>1. Номер маркувальної машини, що знаходиться у Замовника __________________.</w:t>
      </w:r>
    </w:p>
    <w:p w:rsidR="00911EC6" w:rsidRPr="007952E4" w:rsidRDefault="00911EC6" w:rsidP="00911EC6">
      <w:pPr>
        <w:tabs>
          <w:tab w:val="left" w:pos="3135"/>
        </w:tabs>
        <w:spacing w:after="0" w:line="240" w:lineRule="auto"/>
        <w:jc w:val="both"/>
        <w:rPr>
          <w:rFonts w:ascii="Times New Roman" w:hAnsi="Times New Roman" w:cs="Times New Roman"/>
        </w:rPr>
      </w:pPr>
    </w:p>
    <w:p w:rsidR="00911EC6" w:rsidRPr="007952E4" w:rsidRDefault="00911EC6" w:rsidP="00911EC6">
      <w:pPr>
        <w:tabs>
          <w:tab w:val="left" w:pos="3135"/>
        </w:tabs>
        <w:spacing w:after="0" w:line="240" w:lineRule="auto"/>
        <w:ind w:left="567" w:firstLine="142"/>
        <w:jc w:val="both"/>
        <w:rPr>
          <w:rFonts w:ascii="Times New Roman" w:hAnsi="Times New Roman" w:cs="Times New Roman"/>
        </w:rPr>
      </w:pPr>
      <w:r w:rsidRPr="007952E4">
        <w:rPr>
          <w:rFonts w:ascii="Times New Roman" w:hAnsi="Times New Roman" w:cs="Times New Roman"/>
        </w:rPr>
        <w:t xml:space="preserve">2. Відповідальна особа Замовника _____________ - __________________, __________________, </w:t>
      </w:r>
    </w:p>
    <w:p w:rsidR="00911EC6" w:rsidRPr="007952E4" w:rsidRDefault="00911EC6" w:rsidP="00911EC6">
      <w:pPr>
        <w:pStyle w:val="a7"/>
        <w:tabs>
          <w:tab w:val="left" w:pos="3135"/>
        </w:tabs>
        <w:ind w:left="0" w:firstLine="426"/>
        <w:jc w:val="both"/>
        <w:rPr>
          <w:rFonts w:ascii="Times New Roman" w:hAnsi="Times New Roman"/>
          <w:sz w:val="16"/>
          <w:szCs w:val="16"/>
        </w:rPr>
      </w:pPr>
      <w:r w:rsidRPr="007952E4">
        <w:rPr>
          <w:rFonts w:ascii="Times New Roman" w:hAnsi="Times New Roman"/>
        </w:rPr>
        <w:t xml:space="preserve">                                                                           </w:t>
      </w:r>
      <w:r w:rsidRPr="007952E4">
        <w:rPr>
          <w:rFonts w:ascii="Times New Roman" w:hAnsi="Times New Roman"/>
          <w:sz w:val="16"/>
          <w:szCs w:val="16"/>
        </w:rPr>
        <w:t>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911EC6" w:rsidRPr="007952E4" w:rsidRDefault="00911EC6" w:rsidP="00911EC6">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911EC6" w:rsidRPr="007952E4" w:rsidRDefault="00911EC6" w:rsidP="00911EC6">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911EC6" w:rsidRPr="007952E4" w:rsidRDefault="00911EC6" w:rsidP="00911EC6">
      <w:pPr>
        <w:tabs>
          <w:tab w:val="left" w:pos="3135"/>
        </w:tabs>
        <w:spacing w:after="0" w:line="240" w:lineRule="auto"/>
        <w:ind w:firstLine="426"/>
        <w:jc w:val="both"/>
        <w:rPr>
          <w:rFonts w:ascii="Times New Roman" w:hAnsi="Times New Roman" w:cs="Times New Roman"/>
        </w:rPr>
      </w:pPr>
    </w:p>
    <w:p w:rsidR="00911EC6" w:rsidRPr="007952E4" w:rsidRDefault="00911EC6" w:rsidP="00911EC6">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911EC6" w:rsidRPr="007952E4" w:rsidRDefault="00911EC6" w:rsidP="00911EC6">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911EC6" w:rsidRPr="007952E4" w:rsidRDefault="00911EC6" w:rsidP="00911EC6">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911EC6" w:rsidRPr="007952E4" w:rsidRDefault="00911EC6" w:rsidP="00911EC6">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911EC6" w:rsidRPr="007952E4" w:rsidRDefault="00911EC6" w:rsidP="00911EC6">
      <w:pPr>
        <w:tabs>
          <w:tab w:val="left" w:pos="3135"/>
        </w:tabs>
        <w:spacing w:after="0" w:line="240" w:lineRule="auto"/>
        <w:jc w:val="both"/>
        <w:rPr>
          <w:rFonts w:ascii="Times New Roman" w:hAnsi="Times New Roman" w:cs="Times New Roman"/>
          <w:sz w:val="16"/>
          <w:szCs w:val="16"/>
        </w:rPr>
      </w:pPr>
    </w:p>
    <w:p w:rsidR="00911EC6" w:rsidRPr="007952E4" w:rsidRDefault="00911EC6" w:rsidP="00911EC6">
      <w:pPr>
        <w:tabs>
          <w:tab w:val="left" w:pos="3135"/>
        </w:tabs>
        <w:spacing w:after="0" w:line="240" w:lineRule="auto"/>
        <w:jc w:val="both"/>
        <w:rPr>
          <w:rFonts w:ascii="Times New Roman" w:hAnsi="Times New Roman" w:cs="Times New Roman"/>
          <w:sz w:val="16"/>
          <w:szCs w:val="16"/>
        </w:rPr>
      </w:pPr>
      <w:bookmarkStart w:id="3" w:name="_GoBack"/>
      <w:bookmarkEnd w:id="3"/>
    </w:p>
    <w:tbl>
      <w:tblPr>
        <w:tblStyle w:val="a8"/>
        <w:tblpPr w:leftFromText="180" w:rightFromText="180" w:vertAnchor="text" w:horzAnchor="margin" w:tblpY="413"/>
        <w:tblW w:w="0" w:type="auto"/>
        <w:tblLook w:val="04A0" w:firstRow="1" w:lastRow="0" w:firstColumn="1" w:lastColumn="0" w:noHBand="0" w:noVBand="1"/>
      </w:tblPr>
      <w:tblGrid>
        <w:gridCol w:w="2943"/>
        <w:gridCol w:w="3119"/>
        <w:gridCol w:w="3793"/>
      </w:tblGrid>
      <w:tr w:rsidR="00911EC6" w:rsidRPr="007952E4" w:rsidTr="00931F0D">
        <w:tc>
          <w:tcPr>
            <w:tcW w:w="2943"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jc w:val="center"/>
              <w:rPr>
                <w:rFonts w:ascii="Times New Roman" w:hAnsi="Times New Roman"/>
                <w:sz w:val="22"/>
                <w:szCs w:val="22"/>
              </w:rPr>
            </w:pPr>
            <w:r w:rsidRPr="007952E4">
              <w:rPr>
                <w:rFonts w:ascii="Times New Roman" w:hAnsi="Times New Roman"/>
                <w:sz w:val="22"/>
                <w:szCs w:val="22"/>
              </w:rPr>
              <w:t xml:space="preserve">Назва об’єкту поштового зв’язку </w:t>
            </w:r>
          </w:p>
        </w:tc>
        <w:tc>
          <w:tcPr>
            <w:tcW w:w="3119"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jc w:val="center"/>
              <w:rPr>
                <w:rFonts w:ascii="Times New Roman" w:hAnsi="Times New Roman"/>
                <w:sz w:val="22"/>
                <w:szCs w:val="22"/>
              </w:rPr>
            </w:pPr>
            <w:r w:rsidRPr="007952E4">
              <w:rPr>
                <w:rFonts w:ascii="Times New Roman" w:hAnsi="Times New Roman"/>
                <w:sz w:val="22"/>
                <w:szCs w:val="22"/>
              </w:rPr>
              <w:t xml:space="preserve">Адреса об’єкту поштового зв’язку </w:t>
            </w:r>
          </w:p>
        </w:tc>
        <w:tc>
          <w:tcPr>
            <w:tcW w:w="3793"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w:t>
            </w:r>
          </w:p>
        </w:tc>
      </w:tr>
      <w:tr w:rsidR="00911EC6" w:rsidRPr="007952E4" w:rsidTr="00931F0D">
        <w:tc>
          <w:tcPr>
            <w:tcW w:w="294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r>
      <w:tr w:rsidR="00911EC6" w:rsidRPr="007952E4" w:rsidTr="00931F0D">
        <w:tc>
          <w:tcPr>
            <w:tcW w:w="294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r>
      <w:tr w:rsidR="00911EC6" w:rsidRPr="007952E4" w:rsidTr="00931F0D">
        <w:tc>
          <w:tcPr>
            <w:tcW w:w="294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r>
      <w:tr w:rsidR="00911EC6" w:rsidRPr="007952E4" w:rsidTr="00931F0D">
        <w:tc>
          <w:tcPr>
            <w:tcW w:w="294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jc w:val="center"/>
              <w:rPr>
                <w:rFonts w:ascii="Times New Roman" w:hAnsi="Times New Roman"/>
                <w:sz w:val="22"/>
                <w:szCs w:val="22"/>
              </w:rPr>
            </w:pPr>
          </w:p>
        </w:tc>
      </w:tr>
    </w:tbl>
    <w:p w:rsidR="00911EC6" w:rsidRPr="007952E4" w:rsidRDefault="00911EC6" w:rsidP="00911EC6">
      <w:pPr>
        <w:ind w:firstLine="709"/>
        <w:jc w:val="both"/>
        <w:rPr>
          <w:rFonts w:ascii="Times New Roman" w:hAnsi="Times New Roman"/>
        </w:rPr>
      </w:pPr>
      <w:r w:rsidRPr="007952E4">
        <w:rPr>
          <w:rFonts w:ascii="Times New Roman" w:hAnsi="Times New Roman"/>
        </w:rPr>
        <w:t>3. Перелік об’єктів поштового зв’язку ВП АТ «Укрпошта»:</w:t>
      </w:r>
    </w:p>
    <w:p w:rsidR="00911EC6" w:rsidRPr="007952E4" w:rsidRDefault="00911EC6" w:rsidP="00911EC6">
      <w:pPr>
        <w:rPr>
          <w:rFonts w:ascii="Times New Roman" w:eastAsia="Times New Roman" w:hAnsi="Times New Roman" w:cs="Times New Roman"/>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11EC6" w:rsidRPr="007952E4" w:rsidTr="00931F0D">
        <w:tc>
          <w:tcPr>
            <w:tcW w:w="4814" w:type="dxa"/>
          </w:tcPr>
          <w:p w:rsidR="00911EC6" w:rsidRPr="007952E4" w:rsidRDefault="00911EC6"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911EC6" w:rsidRPr="007952E4" w:rsidRDefault="00911EC6" w:rsidP="00931F0D">
            <w:pPr>
              <w:rPr>
                <w:rFonts w:ascii="Times New Roman" w:eastAsia="Times New Roman" w:hAnsi="Times New Roman"/>
                <w:sz w:val="21"/>
                <w:szCs w:val="21"/>
              </w:rPr>
            </w:pPr>
          </w:p>
        </w:tc>
        <w:tc>
          <w:tcPr>
            <w:tcW w:w="4815" w:type="dxa"/>
          </w:tcPr>
          <w:p w:rsidR="00911EC6" w:rsidRPr="007952E4" w:rsidRDefault="00911EC6"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911EC6" w:rsidRPr="007952E4" w:rsidTr="00931F0D">
        <w:tc>
          <w:tcPr>
            <w:tcW w:w="4814" w:type="dxa"/>
          </w:tcPr>
          <w:p w:rsidR="00911EC6" w:rsidRPr="007952E4" w:rsidRDefault="00911EC6"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11EC6" w:rsidRPr="007952E4" w:rsidRDefault="00911EC6" w:rsidP="00931F0D">
            <w:pPr>
              <w:rPr>
                <w:rFonts w:ascii="Times New Roman" w:hAnsi="Times New Roman"/>
                <w:sz w:val="16"/>
                <w:szCs w:val="16"/>
              </w:rPr>
            </w:pPr>
            <w:r w:rsidRPr="007952E4">
              <w:rPr>
                <w:rFonts w:ascii="Times New Roman" w:hAnsi="Times New Roman"/>
                <w:sz w:val="16"/>
                <w:szCs w:val="16"/>
              </w:rPr>
              <w:t xml:space="preserve">                  (підпис)                                          (ПІБ)</w:t>
            </w:r>
          </w:p>
          <w:p w:rsidR="00911EC6" w:rsidRPr="007952E4" w:rsidRDefault="00911EC6"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911EC6" w:rsidRPr="007952E4" w:rsidRDefault="00911EC6"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11EC6" w:rsidRPr="007952E4" w:rsidRDefault="00911EC6" w:rsidP="00931F0D">
            <w:pPr>
              <w:rPr>
                <w:rFonts w:ascii="Times New Roman" w:hAnsi="Times New Roman"/>
                <w:sz w:val="16"/>
                <w:szCs w:val="16"/>
              </w:rPr>
            </w:pPr>
            <w:r w:rsidRPr="007952E4">
              <w:rPr>
                <w:rFonts w:ascii="Times New Roman" w:hAnsi="Times New Roman"/>
                <w:sz w:val="16"/>
                <w:szCs w:val="16"/>
              </w:rPr>
              <w:t xml:space="preserve">             (підпис)                                          (ПІБ)</w:t>
            </w:r>
          </w:p>
          <w:p w:rsidR="00911EC6" w:rsidRPr="007952E4" w:rsidRDefault="00911EC6"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911EC6" w:rsidRPr="007952E4" w:rsidRDefault="00911EC6" w:rsidP="00911EC6">
      <w:pPr>
        <w:tabs>
          <w:tab w:val="left" w:pos="3135"/>
        </w:tabs>
        <w:spacing w:after="0" w:line="240" w:lineRule="auto"/>
        <w:jc w:val="both"/>
        <w:rPr>
          <w:rFonts w:ascii="Times New Roman" w:hAnsi="Times New Roman" w:cs="Times New Roman"/>
          <w:sz w:val="16"/>
          <w:szCs w:val="16"/>
        </w:rPr>
      </w:pPr>
    </w:p>
    <w:p w:rsidR="00911EC6" w:rsidRPr="007952E4" w:rsidRDefault="00911EC6" w:rsidP="00911EC6">
      <w:pPr>
        <w:pStyle w:val="a7"/>
        <w:tabs>
          <w:tab w:val="left" w:pos="851"/>
        </w:tabs>
        <w:ind w:left="405" w:firstLine="304"/>
        <w:jc w:val="both"/>
        <w:rPr>
          <w:rFonts w:ascii="Times New Roman" w:hAnsi="Times New Roman"/>
        </w:rPr>
      </w:pPr>
      <w:r w:rsidRPr="007952E4">
        <w:rPr>
          <w:rFonts w:ascii="Times New Roman" w:hAnsi="Times New Roman"/>
        </w:rPr>
        <w:t xml:space="preserve"> </w:t>
      </w:r>
    </w:p>
    <w:p w:rsidR="00911EC6" w:rsidRPr="007952E4" w:rsidRDefault="00911EC6" w:rsidP="00911EC6">
      <w:pPr>
        <w:spacing w:after="0" w:line="240" w:lineRule="auto"/>
        <w:jc w:val="center"/>
        <w:rPr>
          <w:rFonts w:ascii="Times New Roman" w:hAnsi="Times New Roman" w:cs="Times New Roman"/>
          <w:b/>
          <w:sz w:val="21"/>
          <w:szCs w:val="21"/>
        </w:rPr>
      </w:pPr>
    </w:p>
    <w:p w:rsidR="00911EC6" w:rsidRPr="007952E4" w:rsidRDefault="00911EC6" w:rsidP="00911EC6">
      <w:pPr>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br w:type="page"/>
      </w:r>
    </w:p>
    <w:p w:rsidR="00911EC6" w:rsidRPr="007952E4" w:rsidRDefault="00911EC6" w:rsidP="00911EC6">
      <w:pPr>
        <w:tabs>
          <w:tab w:val="left" w:pos="6075"/>
        </w:tabs>
        <w:spacing w:after="0" w:line="240" w:lineRule="auto"/>
        <w:contextualSpacing/>
        <w:jc w:val="right"/>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lastRenderedPageBreak/>
        <w:t xml:space="preserve">Додаток  2  до Договору </w:t>
      </w:r>
    </w:p>
    <w:p w:rsidR="00911EC6" w:rsidRPr="007952E4" w:rsidRDefault="00911EC6" w:rsidP="00911EC6">
      <w:pPr>
        <w:pStyle w:val="a4"/>
        <w:tabs>
          <w:tab w:val="left" w:pos="851"/>
        </w:tabs>
        <w:spacing w:after="0"/>
        <w:ind w:firstLine="709"/>
        <w:jc w:val="right"/>
        <w:rPr>
          <w:lang w:val="uk-UA"/>
        </w:rPr>
      </w:pPr>
      <w:r w:rsidRPr="007952E4">
        <w:rPr>
          <w:lang w:val="uk-UA"/>
        </w:rPr>
        <w:t>від «___»______20___ р. № _______________</w:t>
      </w:r>
    </w:p>
    <w:p w:rsidR="00911EC6" w:rsidRPr="007952E4" w:rsidRDefault="00911EC6" w:rsidP="00911EC6">
      <w:pPr>
        <w:tabs>
          <w:tab w:val="left" w:pos="6075"/>
        </w:tabs>
        <w:spacing w:after="0" w:line="240" w:lineRule="auto"/>
        <w:contextualSpacing/>
        <w:jc w:val="both"/>
        <w:rPr>
          <w:rFonts w:ascii="Times New Roman" w:eastAsia="Times New Roman" w:hAnsi="Times New Roman" w:cs="Times New Roman"/>
          <w:sz w:val="21"/>
          <w:szCs w:val="21"/>
          <w:lang w:eastAsia="ru-RU"/>
        </w:rPr>
      </w:pPr>
    </w:p>
    <w:p w:rsidR="00911EC6" w:rsidRPr="007952E4" w:rsidRDefault="00911EC6" w:rsidP="00911EC6">
      <w:pPr>
        <w:pStyle w:val="10"/>
        <w:suppressAutoHyphens/>
        <w:ind w:left="708"/>
        <w:jc w:val="center"/>
        <w:rPr>
          <w:b/>
          <w:sz w:val="22"/>
          <w:szCs w:val="22"/>
        </w:rPr>
      </w:pPr>
      <w:r w:rsidRPr="007952E4">
        <w:rPr>
          <w:b/>
          <w:sz w:val="22"/>
          <w:szCs w:val="22"/>
        </w:rPr>
        <w:t>Зразок Рахунку-Акту приймання – передачі наданих послуг</w:t>
      </w:r>
    </w:p>
    <w:tbl>
      <w:tblPr>
        <w:tblpPr w:leftFromText="180" w:rightFromText="180" w:vertAnchor="page" w:horzAnchor="margin" w:tblpY="208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911EC6" w:rsidRPr="007952E4" w:rsidTr="00931F0D">
        <w:trPr>
          <w:trHeight w:val="11802"/>
        </w:trPr>
        <w:tc>
          <w:tcPr>
            <w:tcW w:w="10349" w:type="dxa"/>
          </w:tcPr>
          <w:p w:rsidR="00911EC6" w:rsidRPr="007952E4" w:rsidRDefault="00911EC6" w:rsidP="00931F0D">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911EC6" w:rsidRPr="007952E4" w:rsidRDefault="00911EC6" w:rsidP="00931F0D">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911EC6" w:rsidRPr="007952E4" w:rsidRDefault="00911EC6" w:rsidP="00931F0D">
            <w:pPr>
              <w:spacing w:after="0" w:line="240" w:lineRule="auto"/>
              <w:rPr>
                <w:rFonts w:ascii="Times New Roman" w:hAnsi="Times New Roman" w:cs="Times New Roman"/>
                <w:b/>
                <w:sz w:val="16"/>
                <w:szCs w:val="16"/>
                <w:u w:val="single"/>
              </w:rPr>
            </w:pP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911EC6" w:rsidRPr="007952E4" w:rsidRDefault="00911EC6" w:rsidP="00931F0D">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911EC6" w:rsidRPr="007952E4" w:rsidRDefault="00911EC6" w:rsidP="00931F0D">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911EC6" w:rsidRPr="007952E4" w:rsidRDefault="00911EC6" w:rsidP="00931F0D">
            <w:pPr>
              <w:spacing w:after="0" w:line="240" w:lineRule="auto"/>
              <w:ind w:left="284"/>
              <w:jc w:val="center"/>
              <w:rPr>
                <w:rFonts w:ascii="Times New Roman" w:hAnsi="Times New Roman" w:cs="Times New Roman"/>
                <w:b/>
              </w:rPr>
            </w:pPr>
          </w:p>
          <w:p w:rsidR="00911EC6" w:rsidRPr="007952E4" w:rsidRDefault="00911EC6" w:rsidP="00931F0D">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911EC6" w:rsidRPr="007952E4" w:rsidRDefault="00911EC6"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911EC6" w:rsidRPr="007952E4" w:rsidRDefault="00911EC6" w:rsidP="00931F0D">
            <w:pPr>
              <w:spacing w:after="0" w:line="240" w:lineRule="auto"/>
              <w:ind w:left="284"/>
              <w:rPr>
                <w:rFonts w:ascii="Times New Roman" w:hAnsi="Times New Roman" w:cs="Times New Roman"/>
                <w:sz w:val="16"/>
                <w:szCs w:val="16"/>
                <w:u w:val="single"/>
              </w:rPr>
            </w:pPr>
          </w:p>
          <w:p w:rsidR="00911EC6" w:rsidRPr="007952E4" w:rsidRDefault="00911EC6" w:rsidP="00931F0D">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 </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911EC6" w:rsidRPr="007952E4" w:rsidRDefault="00911EC6" w:rsidP="00931F0D">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911EC6" w:rsidRPr="007952E4" w:rsidTr="00931F0D">
              <w:tc>
                <w:tcPr>
                  <w:tcW w:w="568"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911EC6" w:rsidRPr="007952E4" w:rsidRDefault="00911EC6" w:rsidP="00931F0D">
                  <w:pPr>
                    <w:framePr w:hSpace="180" w:wrap="around" w:vAnchor="page" w:hAnchor="margin" w:y="208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911EC6" w:rsidRPr="007952E4" w:rsidTr="00931F0D">
              <w:tc>
                <w:tcPr>
                  <w:tcW w:w="568"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r>
            <w:tr w:rsidR="00911EC6" w:rsidRPr="007952E4" w:rsidTr="00931F0D">
              <w:tc>
                <w:tcPr>
                  <w:tcW w:w="568"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r>
            <w:tr w:rsidR="00911EC6"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11EC6"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11EC6" w:rsidRPr="007952E4" w:rsidTr="00931F0D">
              <w:tc>
                <w:tcPr>
                  <w:tcW w:w="8080" w:type="dxa"/>
                  <w:gridSpan w:val="7"/>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11EC6" w:rsidRPr="007952E4" w:rsidTr="00931F0D">
              <w:tc>
                <w:tcPr>
                  <w:tcW w:w="8080" w:type="dxa"/>
                  <w:gridSpan w:val="7"/>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11EC6"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911EC6" w:rsidRPr="007952E4" w:rsidRDefault="00911EC6" w:rsidP="00931F0D">
            <w:pPr>
              <w:spacing w:after="0" w:line="240" w:lineRule="auto"/>
              <w:jc w:val="both"/>
              <w:rPr>
                <w:rFonts w:ascii="Times New Roman" w:hAnsi="Times New Roman" w:cs="Times New Roman"/>
                <w:bCs/>
                <w:i/>
                <w:iCs/>
                <w:sz w:val="14"/>
                <w:szCs w:val="14"/>
              </w:rPr>
            </w:pPr>
          </w:p>
          <w:p w:rsidR="00911EC6" w:rsidRPr="007952E4" w:rsidRDefault="00911EC6"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911EC6" w:rsidRPr="007952E4" w:rsidRDefault="00911EC6" w:rsidP="00931F0D">
            <w:pPr>
              <w:spacing w:after="0" w:line="240" w:lineRule="auto"/>
              <w:jc w:val="both"/>
              <w:rPr>
                <w:rFonts w:ascii="Times New Roman" w:hAnsi="Times New Roman" w:cs="Times New Roman"/>
                <w:bCs/>
                <w:iCs/>
                <w:sz w:val="10"/>
                <w:szCs w:val="10"/>
              </w:rPr>
            </w:pPr>
          </w:p>
          <w:p w:rsidR="00911EC6" w:rsidRPr="007952E4" w:rsidRDefault="00911EC6"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911EC6" w:rsidRPr="007952E4" w:rsidRDefault="00911EC6"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911EC6" w:rsidRPr="007952E4" w:rsidRDefault="00911EC6" w:rsidP="00931F0D">
            <w:pPr>
              <w:spacing w:after="0" w:line="240" w:lineRule="auto"/>
              <w:jc w:val="both"/>
              <w:rPr>
                <w:rFonts w:ascii="Times New Roman" w:hAnsi="Times New Roman" w:cs="Times New Roman"/>
                <w:sz w:val="10"/>
                <w:szCs w:val="10"/>
              </w:rPr>
            </w:pPr>
          </w:p>
          <w:p w:rsidR="00911EC6" w:rsidRPr="007952E4" w:rsidRDefault="00911EC6" w:rsidP="00931F0D">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911EC6" w:rsidRPr="007952E4" w:rsidRDefault="00911EC6" w:rsidP="00931F0D">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911EC6" w:rsidRPr="007952E4" w:rsidTr="00931F0D">
              <w:trPr>
                <w:trHeight w:val="803"/>
                <w:jc w:val="center"/>
              </w:trPr>
              <w:tc>
                <w:tcPr>
                  <w:tcW w:w="451" w:type="dxa"/>
                  <w:vMerge w:val="restart"/>
                  <w:tcBorders>
                    <w:top w:val="single" w:sz="4" w:space="0" w:color="auto"/>
                    <w:left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911EC6" w:rsidRPr="007952E4" w:rsidRDefault="00911EC6" w:rsidP="00931F0D">
                  <w:pPr>
                    <w:framePr w:hSpace="180" w:wrap="around" w:vAnchor="page" w:hAnchor="margin" w:y="2086"/>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911EC6" w:rsidRPr="007952E4" w:rsidTr="00931F0D">
              <w:trPr>
                <w:trHeight w:val="339"/>
                <w:jc w:val="center"/>
              </w:trPr>
              <w:tc>
                <w:tcPr>
                  <w:tcW w:w="451" w:type="dxa"/>
                  <w:vMerge/>
                  <w:tcBorders>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6"/>
                      <w:szCs w:val="16"/>
                    </w:rPr>
                  </w:pPr>
                </w:p>
              </w:tc>
            </w:tr>
            <w:tr w:rsidR="00911EC6" w:rsidRPr="007952E4" w:rsidTr="00931F0D">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911EC6"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r>
            <w:tr w:rsidR="00911EC6"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r>
            <w:tr w:rsidR="00911EC6"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11EC6" w:rsidRPr="007952E4" w:rsidRDefault="00911EC6" w:rsidP="00931F0D">
                  <w:pPr>
                    <w:framePr w:hSpace="180" w:wrap="around" w:vAnchor="page" w:hAnchor="margin" w:y="2086"/>
                    <w:spacing w:after="0" w:line="240" w:lineRule="auto"/>
                    <w:jc w:val="center"/>
                    <w:rPr>
                      <w:rFonts w:ascii="Times New Roman" w:hAnsi="Times New Roman" w:cs="Times New Roman"/>
                      <w:sz w:val="16"/>
                      <w:szCs w:val="16"/>
                    </w:rPr>
                  </w:pPr>
                </w:p>
              </w:tc>
            </w:tr>
          </w:tbl>
          <w:p w:rsidR="00911EC6" w:rsidRPr="007952E4" w:rsidRDefault="00911EC6" w:rsidP="00931F0D">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911EC6" w:rsidRPr="007952E4" w:rsidRDefault="00911EC6" w:rsidP="00931F0D">
            <w:pPr>
              <w:spacing w:after="0" w:line="240" w:lineRule="auto"/>
              <w:jc w:val="both"/>
              <w:rPr>
                <w:rFonts w:ascii="Times New Roman" w:hAnsi="Times New Roman" w:cs="Times New Roman"/>
                <w:b/>
                <w:sz w:val="16"/>
                <w:szCs w:val="16"/>
              </w:rPr>
            </w:pPr>
          </w:p>
          <w:p w:rsidR="00911EC6" w:rsidRPr="007952E4" w:rsidRDefault="00911EC6"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911EC6" w:rsidRPr="007952E4" w:rsidRDefault="00911EC6" w:rsidP="00931F0D">
            <w:pPr>
              <w:spacing w:after="0" w:line="240" w:lineRule="auto"/>
              <w:jc w:val="both"/>
              <w:rPr>
                <w:rFonts w:ascii="Times New Roman" w:hAnsi="Times New Roman" w:cs="Times New Roman"/>
                <w:sz w:val="16"/>
                <w:szCs w:val="16"/>
              </w:rPr>
            </w:pPr>
          </w:p>
          <w:p w:rsidR="00911EC6" w:rsidRPr="007952E4" w:rsidRDefault="00911EC6"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911EC6" w:rsidRPr="007952E4" w:rsidRDefault="00911EC6"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911EC6" w:rsidRPr="007952E4" w:rsidTr="00931F0D">
              <w:trPr>
                <w:trHeight w:val="972"/>
              </w:trPr>
              <w:tc>
                <w:tcPr>
                  <w:tcW w:w="4911" w:type="dxa"/>
                </w:tcPr>
                <w:p w:rsidR="00911EC6" w:rsidRPr="007952E4" w:rsidRDefault="00911EC6" w:rsidP="00931F0D">
                  <w:pPr>
                    <w:framePr w:hSpace="180" w:wrap="around" w:vAnchor="page" w:hAnchor="margin" w:y="2086"/>
                    <w:spacing w:after="0" w:line="240" w:lineRule="auto"/>
                    <w:rPr>
                      <w:rFonts w:ascii="Times New Roman" w:hAnsi="Times New Roman" w:cs="Times New Roman"/>
                      <w:b/>
                      <w:sz w:val="16"/>
                      <w:szCs w:val="16"/>
                    </w:rPr>
                  </w:pPr>
                </w:p>
                <w:p w:rsidR="00911EC6" w:rsidRPr="007952E4" w:rsidRDefault="00911EC6" w:rsidP="00931F0D">
                  <w:pPr>
                    <w:framePr w:hSpace="180" w:wrap="around" w:vAnchor="page" w:hAnchor="margin" w:y="208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911EC6" w:rsidRPr="007952E4" w:rsidRDefault="00911EC6" w:rsidP="00931F0D">
                  <w:pPr>
                    <w:framePr w:hSpace="180" w:wrap="around" w:vAnchor="page" w:hAnchor="margin" w:y="208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911EC6" w:rsidRPr="007952E4" w:rsidRDefault="00911EC6" w:rsidP="00931F0D">
                  <w:pPr>
                    <w:framePr w:hSpace="180" w:wrap="around" w:vAnchor="page" w:hAnchor="margin" w:y="2086"/>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911EC6" w:rsidRPr="007952E4" w:rsidRDefault="00911EC6" w:rsidP="00931F0D">
                  <w:pPr>
                    <w:framePr w:hSpace="180" w:wrap="around" w:vAnchor="page" w:hAnchor="margin" w:y="2086"/>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911EC6" w:rsidRPr="007952E4" w:rsidRDefault="00911EC6" w:rsidP="00931F0D">
                  <w:pPr>
                    <w:framePr w:hSpace="180" w:wrap="around" w:vAnchor="page" w:hAnchor="margin" w:y="2086"/>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911EC6" w:rsidRPr="007952E4" w:rsidRDefault="00911EC6" w:rsidP="00931F0D">
                  <w:pPr>
                    <w:framePr w:hSpace="180" w:wrap="around" w:vAnchor="page" w:hAnchor="margin" w:y="2086"/>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911EC6" w:rsidRPr="007952E4" w:rsidRDefault="00911EC6" w:rsidP="00931F0D">
            <w:pPr>
              <w:spacing w:after="0" w:line="240" w:lineRule="auto"/>
              <w:rPr>
                <w:rFonts w:ascii="Times New Roman" w:hAnsi="Times New Roman" w:cs="Times New Roman"/>
              </w:rPr>
            </w:pPr>
          </w:p>
        </w:tc>
      </w:tr>
    </w:tbl>
    <w:p w:rsidR="00911EC6" w:rsidRPr="007952E4" w:rsidRDefault="00911EC6" w:rsidP="00911EC6">
      <w:pPr>
        <w:tabs>
          <w:tab w:val="left" w:pos="6075"/>
        </w:tabs>
        <w:spacing w:after="0" w:line="240" w:lineRule="auto"/>
        <w:contextualSpacing/>
        <w:jc w:val="both"/>
        <w:rPr>
          <w:rFonts w:ascii="Times New Roman" w:eastAsia="Times New Roman" w:hAnsi="Times New Roman" w:cs="Times New Roman"/>
          <w:sz w:val="21"/>
          <w:szCs w:val="21"/>
          <w:lang w:eastAsia="ru-RU"/>
        </w:rPr>
      </w:pPr>
    </w:p>
    <w:p w:rsidR="00911EC6" w:rsidRPr="007952E4" w:rsidRDefault="00911EC6" w:rsidP="00911EC6">
      <w:pPr>
        <w:spacing w:after="0" w:line="240" w:lineRule="auto"/>
        <w:ind w:left="5670"/>
        <w:jc w:val="both"/>
        <w:rPr>
          <w:rFonts w:ascii="Times New Roman" w:eastAsia="Times New Roman" w:hAnsi="Times New Roman" w:cs="Times New Roman"/>
          <w:bCs/>
          <w:spacing w:val="-9"/>
          <w:sz w:val="20"/>
          <w:szCs w:val="20"/>
          <w:lang w:eastAsia="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11EC6" w:rsidRPr="007952E4" w:rsidTr="00931F0D">
        <w:tc>
          <w:tcPr>
            <w:tcW w:w="4814" w:type="dxa"/>
          </w:tcPr>
          <w:p w:rsidR="00911EC6" w:rsidRPr="007952E4" w:rsidRDefault="00911EC6"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911EC6" w:rsidRPr="007952E4" w:rsidRDefault="00911EC6" w:rsidP="00931F0D">
            <w:pPr>
              <w:rPr>
                <w:rFonts w:ascii="Times New Roman" w:eastAsia="Times New Roman" w:hAnsi="Times New Roman"/>
                <w:sz w:val="21"/>
                <w:szCs w:val="21"/>
              </w:rPr>
            </w:pPr>
          </w:p>
        </w:tc>
        <w:tc>
          <w:tcPr>
            <w:tcW w:w="4815" w:type="dxa"/>
          </w:tcPr>
          <w:p w:rsidR="00911EC6" w:rsidRPr="007952E4" w:rsidRDefault="00911EC6"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911EC6" w:rsidRPr="007952E4" w:rsidTr="00931F0D">
        <w:tc>
          <w:tcPr>
            <w:tcW w:w="4814" w:type="dxa"/>
          </w:tcPr>
          <w:p w:rsidR="00911EC6" w:rsidRPr="007952E4" w:rsidRDefault="00911EC6"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11EC6" w:rsidRPr="007952E4" w:rsidRDefault="00911EC6" w:rsidP="00931F0D">
            <w:pPr>
              <w:rPr>
                <w:rFonts w:ascii="Times New Roman" w:hAnsi="Times New Roman"/>
                <w:sz w:val="16"/>
                <w:szCs w:val="16"/>
              </w:rPr>
            </w:pPr>
            <w:r w:rsidRPr="007952E4">
              <w:rPr>
                <w:rFonts w:ascii="Times New Roman" w:hAnsi="Times New Roman"/>
                <w:sz w:val="16"/>
                <w:szCs w:val="16"/>
              </w:rPr>
              <w:t xml:space="preserve">                  (підпис)                                          (ПІБ)</w:t>
            </w:r>
          </w:p>
          <w:p w:rsidR="00911EC6" w:rsidRPr="007952E4" w:rsidRDefault="00911EC6"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911EC6" w:rsidRPr="007952E4" w:rsidRDefault="00911EC6"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11EC6" w:rsidRPr="007952E4" w:rsidRDefault="00911EC6" w:rsidP="00931F0D">
            <w:pPr>
              <w:rPr>
                <w:rFonts w:ascii="Times New Roman" w:hAnsi="Times New Roman"/>
                <w:sz w:val="16"/>
                <w:szCs w:val="16"/>
              </w:rPr>
            </w:pPr>
            <w:r w:rsidRPr="007952E4">
              <w:rPr>
                <w:rFonts w:ascii="Times New Roman" w:hAnsi="Times New Roman"/>
                <w:sz w:val="16"/>
                <w:szCs w:val="16"/>
              </w:rPr>
              <w:t xml:space="preserve">             (підпис)                                          (ПІБ)</w:t>
            </w:r>
          </w:p>
          <w:p w:rsidR="00911EC6" w:rsidRPr="007952E4" w:rsidRDefault="00911EC6"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911EC6" w:rsidRPr="00911EC6" w:rsidRDefault="00911EC6"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p>
    <w:sectPr w:rsidR="00911EC6" w:rsidRPr="00911EC6" w:rsidSect="00911EC6">
      <w:footerReference w:type="default" r:id="rId8"/>
      <w:pgSz w:w="11906" w:h="16838"/>
      <w:pgMar w:top="851" w:right="680" w:bottom="851" w:left="124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3D6" w:rsidRDefault="001C73D6" w:rsidP="006D1F7C">
      <w:pPr>
        <w:spacing w:after="0" w:line="240" w:lineRule="auto"/>
      </w:pPr>
      <w:r>
        <w:separator/>
      </w:r>
    </w:p>
  </w:endnote>
  <w:endnote w:type="continuationSeparator" w:id="0">
    <w:p w:rsidR="001C73D6" w:rsidRDefault="001C73D6"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269274"/>
      <w:docPartObj>
        <w:docPartGallery w:val="Page Numbers (Bottom of Page)"/>
        <w:docPartUnique/>
      </w:docPartObj>
    </w:sdtPr>
    <w:sdtEndPr>
      <w:rPr>
        <w:rFonts w:ascii="Times New Roman" w:hAnsi="Times New Roman" w:cs="Times New Roman"/>
        <w:sz w:val="18"/>
        <w:szCs w:val="18"/>
      </w:rPr>
    </w:sdtEndPr>
    <w:sdtContent>
      <w:sdt>
        <w:sdtPr>
          <w:id w:val="853073550"/>
          <w:docPartObj>
            <w:docPartGallery w:val="Page Numbers (Top of Page)"/>
            <w:docPartUnique/>
          </w:docPartObj>
        </w:sdtPr>
        <w:sdtEndPr>
          <w:rPr>
            <w:rFonts w:ascii="Times New Roman" w:hAnsi="Times New Roman" w:cs="Times New Roman"/>
            <w:sz w:val="18"/>
            <w:szCs w:val="18"/>
          </w:rPr>
        </w:sdtEndPr>
        <w:sdtContent>
          <w:p w:rsidR="00BD279A" w:rsidRPr="00911EC6" w:rsidRDefault="00BD279A">
            <w:pPr>
              <w:pStyle w:val="ad"/>
              <w:jc w:val="center"/>
              <w:rPr>
                <w:rFonts w:ascii="Times New Roman" w:hAnsi="Times New Roman" w:cs="Times New Roman"/>
                <w:sz w:val="18"/>
                <w:szCs w:val="18"/>
              </w:rPr>
            </w:pPr>
            <w:r w:rsidRPr="00911EC6">
              <w:rPr>
                <w:rFonts w:ascii="Times New Roman" w:hAnsi="Times New Roman" w:cs="Times New Roman"/>
                <w:sz w:val="18"/>
                <w:szCs w:val="18"/>
                <w:lang w:val="uk-UA"/>
              </w:rPr>
              <w:t>Аркуш</w:t>
            </w:r>
            <w:r w:rsidRPr="00911EC6">
              <w:rPr>
                <w:rFonts w:ascii="Times New Roman" w:hAnsi="Times New Roman" w:cs="Times New Roman"/>
                <w:sz w:val="18"/>
                <w:szCs w:val="18"/>
              </w:rPr>
              <w:t xml:space="preserve"> </w:t>
            </w:r>
            <w:r w:rsidRPr="00911EC6">
              <w:rPr>
                <w:rFonts w:ascii="Times New Roman" w:hAnsi="Times New Roman" w:cs="Times New Roman"/>
                <w:bCs/>
                <w:sz w:val="18"/>
                <w:szCs w:val="18"/>
              </w:rPr>
              <w:fldChar w:fldCharType="begin"/>
            </w:r>
            <w:r w:rsidRPr="00911EC6">
              <w:rPr>
                <w:rFonts w:ascii="Times New Roman" w:hAnsi="Times New Roman" w:cs="Times New Roman"/>
                <w:bCs/>
                <w:sz w:val="18"/>
                <w:szCs w:val="18"/>
              </w:rPr>
              <w:instrText>PAGE</w:instrText>
            </w:r>
            <w:r w:rsidRPr="00911EC6">
              <w:rPr>
                <w:rFonts w:ascii="Times New Roman" w:hAnsi="Times New Roman" w:cs="Times New Roman"/>
                <w:bCs/>
                <w:sz w:val="18"/>
                <w:szCs w:val="18"/>
              </w:rPr>
              <w:fldChar w:fldCharType="separate"/>
            </w:r>
            <w:r w:rsidR="003C531F">
              <w:rPr>
                <w:rFonts w:ascii="Times New Roman" w:hAnsi="Times New Roman" w:cs="Times New Roman"/>
                <w:bCs/>
                <w:noProof/>
                <w:sz w:val="18"/>
                <w:szCs w:val="18"/>
              </w:rPr>
              <w:t>9</w:t>
            </w:r>
            <w:r w:rsidRPr="00911EC6">
              <w:rPr>
                <w:rFonts w:ascii="Times New Roman" w:hAnsi="Times New Roman" w:cs="Times New Roman"/>
                <w:bCs/>
                <w:sz w:val="18"/>
                <w:szCs w:val="18"/>
              </w:rPr>
              <w:fldChar w:fldCharType="end"/>
            </w:r>
            <w:r w:rsidRPr="00911EC6">
              <w:rPr>
                <w:rFonts w:ascii="Times New Roman" w:hAnsi="Times New Roman" w:cs="Times New Roman"/>
                <w:sz w:val="18"/>
                <w:szCs w:val="18"/>
              </w:rPr>
              <w:t xml:space="preserve"> з </w:t>
            </w:r>
            <w:r w:rsidRPr="00911EC6">
              <w:rPr>
                <w:rFonts w:ascii="Times New Roman" w:hAnsi="Times New Roman" w:cs="Times New Roman"/>
                <w:bCs/>
                <w:sz w:val="18"/>
                <w:szCs w:val="18"/>
              </w:rPr>
              <w:fldChar w:fldCharType="begin"/>
            </w:r>
            <w:r w:rsidRPr="00911EC6">
              <w:rPr>
                <w:rFonts w:ascii="Times New Roman" w:hAnsi="Times New Roman" w:cs="Times New Roman"/>
                <w:bCs/>
                <w:sz w:val="18"/>
                <w:szCs w:val="18"/>
              </w:rPr>
              <w:instrText>NUMPAGES</w:instrText>
            </w:r>
            <w:r w:rsidRPr="00911EC6">
              <w:rPr>
                <w:rFonts w:ascii="Times New Roman" w:hAnsi="Times New Roman" w:cs="Times New Roman"/>
                <w:bCs/>
                <w:sz w:val="18"/>
                <w:szCs w:val="18"/>
              </w:rPr>
              <w:fldChar w:fldCharType="separate"/>
            </w:r>
            <w:r w:rsidR="003C531F">
              <w:rPr>
                <w:rFonts w:ascii="Times New Roman" w:hAnsi="Times New Roman" w:cs="Times New Roman"/>
                <w:bCs/>
                <w:noProof/>
                <w:sz w:val="18"/>
                <w:szCs w:val="18"/>
              </w:rPr>
              <w:t>9</w:t>
            </w:r>
            <w:r w:rsidRPr="00911EC6">
              <w:rPr>
                <w:rFonts w:ascii="Times New Roman" w:hAnsi="Times New Roman" w:cs="Times New Roman"/>
                <w:bCs/>
                <w:sz w:val="18"/>
                <w:szCs w:val="18"/>
              </w:rPr>
              <w:fldChar w:fldCharType="end"/>
            </w:r>
          </w:p>
        </w:sdtContent>
      </w:sdt>
    </w:sdtContent>
  </w:sdt>
  <w:p w:rsidR="00BD279A" w:rsidRDefault="00BD279A">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3D6" w:rsidRDefault="001C73D6" w:rsidP="006D1F7C">
      <w:pPr>
        <w:spacing w:after="0" w:line="240" w:lineRule="auto"/>
      </w:pPr>
      <w:r>
        <w:separator/>
      </w:r>
    </w:p>
  </w:footnote>
  <w:footnote w:type="continuationSeparator" w:id="0">
    <w:p w:rsidR="001C73D6" w:rsidRDefault="001C73D6"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6"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B4EF4"/>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5"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8"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0"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626779"/>
    <w:multiLevelType w:val="multilevel"/>
    <w:tmpl w:val="9D0AFB9A"/>
    <w:lvl w:ilvl="0">
      <w:start w:val="1"/>
      <w:numFmt w:val="decimal"/>
      <w:lvlText w:val="%1."/>
      <w:lvlJc w:val="left"/>
      <w:pPr>
        <w:ind w:left="360" w:hanging="360"/>
      </w:pPr>
      <w:rPr>
        <w:rFonts w:eastAsiaTheme="minorHAnsi" w:hint="default"/>
      </w:rPr>
    </w:lvl>
    <w:lvl w:ilvl="1">
      <w:start w:val="1"/>
      <w:numFmt w:val="decimal"/>
      <w:lvlText w:val="%1.%2."/>
      <w:lvlJc w:val="left"/>
      <w:pPr>
        <w:ind w:left="1778"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4"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5"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22"/>
  </w:num>
  <w:num w:numId="3">
    <w:abstractNumId w:val="25"/>
  </w:num>
  <w:num w:numId="4">
    <w:abstractNumId w:val="8"/>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15"/>
  </w:num>
  <w:num w:numId="10">
    <w:abstractNumId w:val="4"/>
  </w:num>
  <w:num w:numId="11">
    <w:abstractNumId w:val="10"/>
  </w:num>
  <w:num w:numId="12">
    <w:abstractNumId w:val="11"/>
  </w:num>
  <w:num w:numId="13">
    <w:abstractNumId w:val="24"/>
  </w:num>
  <w:num w:numId="14">
    <w:abstractNumId w:val="27"/>
  </w:num>
  <w:num w:numId="15">
    <w:abstractNumId w:val="6"/>
  </w:num>
  <w:num w:numId="16">
    <w:abstractNumId w:val="2"/>
  </w:num>
  <w:num w:numId="17">
    <w:abstractNumId w:val="3"/>
  </w:num>
  <w:num w:numId="18">
    <w:abstractNumId w:val="21"/>
  </w:num>
  <w:num w:numId="19">
    <w:abstractNumId w:val="26"/>
  </w:num>
  <w:num w:numId="20">
    <w:abstractNumId w:val="7"/>
  </w:num>
  <w:num w:numId="21">
    <w:abstractNumId w:val="12"/>
  </w:num>
  <w:num w:numId="22">
    <w:abstractNumId w:val="18"/>
  </w:num>
  <w:num w:numId="23">
    <w:abstractNumId w:val="13"/>
  </w:num>
  <w:num w:numId="24">
    <w:abstractNumId w:val="16"/>
  </w:num>
  <w:num w:numId="25">
    <w:abstractNumId w:val="17"/>
  </w:num>
  <w:num w:numId="26">
    <w:abstractNumId w:val="5"/>
  </w:num>
  <w:num w:numId="27">
    <w:abstractNumId w:val="14"/>
  </w:num>
  <w:num w:numId="28">
    <w:abstractNumId w:val="23"/>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2527F"/>
    <w:rsid w:val="00025BCC"/>
    <w:rsid w:val="000402A2"/>
    <w:rsid w:val="00047FA9"/>
    <w:rsid w:val="0005238E"/>
    <w:rsid w:val="00052E19"/>
    <w:rsid w:val="000825C3"/>
    <w:rsid w:val="000835C0"/>
    <w:rsid w:val="00084744"/>
    <w:rsid w:val="000902FF"/>
    <w:rsid w:val="000A2218"/>
    <w:rsid w:val="000A308E"/>
    <w:rsid w:val="000A3347"/>
    <w:rsid w:val="000A7BE3"/>
    <w:rsid w:val="000B018B"/>
    <w:rsid w:val="000B25C9"/>
    <w:rsid w:val="000B3CE3"/>
    <w:rsid w:val="000C1E2C"/>
    <w:rsid w:val="000C2771"/>
    <w:rsid w:val="000C5A49"/>
    <w:rsid w:val="000D6689"/>
    <w:rsid w:val="000E6ED8"/>
    <w:rsid w:val="000F3788"/>
    <w:rsid w:val="000F69BE"/>
    <w:rsid w:val="00104A85"/>
    <w:rsid w:val="00106A1B"/>
    <w:rsid w:val="001116D1"/>
    <w:rsid w:val="001161DF"/>
    <w:rsid w:val="00120517"/>
    <w:rsid w:val="001214CF"/>
    <w:rsid w:val="001219D1"/>
    <w:rsid w:val="00124AB8"/>
    <w:rsid w:val="00142D02"/>
    <w:rsid w:val="00145718"/>
    <w:rsid w:val="00155A55"/>
    <w:rsid w:val="00161439"/>
    <w:rsid w:val="0016147A"/>
    <w:rsid w:val="00164906"/>
    <w:rsid w:val="00164F19"/>
    <w:rsid w:val="00166ADC"/>
    <w:rsid w:val="00167417"/>
    <w:rsid w:val="001711CE"/>
    <w:rsid w:val="00176C49"/>
    <w:rsid w:val="00185FA4"/>
    <w:rsid w:val="00186584"/>
    <w:rsid w:val="001903BA"/>
    <w:rsid w:val="001952C0"/>
    <w:rsid w:val="001A4A34"/>
    <w:rsid w:val="001A7417"/>
    <w:rsid w:val="001B0427"/>
    <w:rsid w:val="001B06E0"/>
    <w:rsid w:val="001B0E85"/>
    <w:rsid w:val="001B1934"/>
    <w:rsid w:val="001B2918"/>
    <w:rsid w:val="001B472A"/>
    <w:rsid w:val="001B7843"/>
    <w:rsid w:val="001C73D6"/>
    <w:rsid w:val="001D3C66"/>
    <w:rsid w:val="001D6C87"/>
    <w:rsid w:val="001D7A8F"/>
    <w:rsid w:val="001F242F"/>
    <w:rsid w:val="0020632C"/>
    <w:rsid w:val="00207A4F"/>
    <w:rsid w:val="00216116"/>
    <w:rsid w:val="00221211"/>
    <w:rsid w:val="0022455B"/>
    <w:rsid w:val="0023416D"/>
    <w:rsid w:val="00234CD0"/>
    <w:rsid w:val="00236ADD"/>
    <w:rsid w:val="0024380F"/>
    <w:rsid w:val="00246C29"/>
    <w:rsid w:val="002472DB"/>
    <w:rsid w:val="00254E28"/>
    <w:rsid w:val="00256516"/>
    <w:rsid w:val="002607E0"/>
    <w:rsid w:val="00264326"/>
    <w:rsid w:val="0026486C"/>
    <w:rsid w:val="00267FD3"/>
    <w:rsid w:val="002753DA"/>
    <w:rsid w:val="00290F55"/>
    <w:rsid w:val="002920AD"/>
    <w:rsid w:val="00294498"/>
    <w:rsid w:val="00296A0D"/>
    <w:rsid w:val="002A0FCB"/>
    <w:rsid w:val="002A1E49"/>
    <w:rsid w:val="002A685E"/>
    <w:rsid w:val="002B02A9"/>
    <w:rsid w:val="002B4688"/>
    <w:rsid w:val="002B7CD3"/>
    <w:rsid w:val="002C037E"/>
    <w:rsid w:val="002C52F0"/>
    <w:rsid w:val="002D5785"/>
    <w:rsid w:val="002D7876"/>
    <w:rsid w:val="002E080A"/>
    <w:rsid w:val="002E0902"/>
    <w:rsid w:val="002F0D47"/>
    <w:rsid w:val="00303F80"/>
    <w:rsid w:val="00311218"/>
    <w:rsid w:val="00313167"/>
    <w:rsid w:val="0031403C"/>
    <w:rsid w:val="00316B7E"/>
    <w:rsid w:val="00336841"/>
    <w:rsid w:val="00336A09"/>
    <w:rsid w:val="00351242"/>
    <w:rsid w:val="003534CF"/>
    <w:rsid w:val="0035464B"/>
    <w:rsid w:val="00363B61"/>
    <w:rsid w:val="00367245"/>
    <w:rsid w:val="003760AE"/>
    <w:rsid w:val="00380FCF"/>
    <w:rsid w:val="00386A3D"/>
    <w:rsid w:val="00392E4A"/>
    <w:rsid w:val="00394BF2"/>
    <w:rsid w:val="0039796C"/>
    <w:rsid w:val="003A2B68"/>
    <w:rsid w:val="003A374D"/>
    <w:rsid w:val="003A73EE"/>
    <w:rsid w:val="003B1CE3"/>
    <w:rsid w:val="003B1F9D"/>
    <w:rsid w:val="003B6F0A"/>
    <w:rsid w:val="003B7042"/>
    <w:rsid w:val="003C0F86"/>
    <w:rsid w:val="003C23B7"/>
    <w:rsid w:val="003C23D4"/>
    <w:rsid w:val="003C4342"/>
    <w:rsid w:val="003C531F"/>
    <w:rsid w:val="003D25EB"/>
    <w:rsid w:val="003D3F1D"/>
    <w:rsid w:val="003D5EC4"/>
    <w:rsid w:val="003E21D8"/>
    <w:rsid w:val="003F1575"/>
    <w:rsid w:val="003F1F01"/>
    <w:rsid w:val="003F58FA"/>
    <w:rsid w:val="004100B1"/>
    <w:rsid w:val="004317AD"/>
    <w:rsid w:val="004330E6"/>
    <w:rsid w:val="00434051"/>
    <w:rsid w:val="00437561"/>
    <w:rsid w:val="0044311F"/>
    <w:rsid w:val="0044570F"/>
    <w:rsid w:val="00445D58"/>
    <w:rsid w:val="00446E22"/>
    <w:rsid w:val="0045043F"/>
    <w:rsid w:val="0045426D"/>
    <w:rsid w:val="00483CF6"/>
    <w:rsid w:val="0049798A"/>
    <w:rsid w:val="004A1FA8"/>
    <w:rsid w:val="004A4080"/>
    <w:rsid w:val="004B22C7"/>
    <w:rsid w:val="004B79C7"/>
    <w:rsid w:val="004D0C92"/>
    <w:rsid w:val="004D1457"/>
    <w:rsid w:val="004D6B17"/>
    <w:rsid w:val="004E1321"/>
    <w:rsid w:val="004E1E54"/>
    <w:rsid w:val="004E3DF6"/>
    <w:rsid w:val="004F6096"/>
    <w:rsid w:val="00504CE6"/>
    <w:rsid w:val="0051088E"/>
    <w:rsid w:val="0052276A"/>
    <w:rsid w:val="00536C6D"/>
    <w:rsid w:val="00536E1B"/>
    <w:rsid w:val="0054052E"/>
    <w:rsid w:val="0054231B"/>
    <w:rsid w:val="0054271F"/>
    <w:rsid w:val="00544B32"/>
    <w:rsid w:val="00552B0B"/>
    <w:rsid w:val="00554303"/>
    <w:rsid w:val="00557AC3"/>
    <w:rsid w:val="00564517"/>
    <w:rsid w:val="005A2674"/>
    <w:rsid w:val="005A4B24"/>
    <w:rsid w:val="005A7322"/>
    <w:rsid w:val="005B0B2D"/>
    <w:rsid w:val="005B42CF"/>
    <w:rsid w:val="005B5976"/>
    <w:rsid w:val="005C3170"/>
    <w:rsid w:val="005D78C8"/>
    <w:rsid w:val="005F1935"/>
    <w:rsid w:val="005F34B8"/>
    <w:rsid w:val="00600E62"/>
    <w:rsid w:val="006073D0"/>
    <w:rsid w:val="006134CD"/>
    <w:rsid w:val="00613676"/>
    <w:rsid w:val="006138CD"/>
    <w:rsid w:val="00620288"/>
    <w:rsid w:val="00624E64"/>
    <w:rsid w:val="00626C79"/>
    <w:rsid w:val="0062791E"/>
    <w:rsid w:val="0063225B"/>
    <w:rsid w:val="0064455D"/>
    <w:rsid w:val="00651C18"/>
    <w:rsid w:val="006538DD"/>
    <w:rsid w:val="00656465"/>
    <w:rsid w:val="0065677A"/>
    <w:rsid w:val="00662F32"/>
    <w:rsid w:val="00662FEB"/>
    <w:rsid w:val="006654D9"/>
    <w:rsid w:val="00666DE1"/>
    <w:rsid w:val="00670919"/>
    <w:rsid w:val="006736C1"/>
    <w:rsid w:val="0068394F"/>
    <w:rsid w:val="00686FB5"/>
    <w:rsid w:val="00687AEB"/>
    <w:rsid w:val="00693446"/>
    <w:rsid w:val="00697803"/>
    <w:rsid w:val="00697B2D"/>
    <w:rsid w:val="006A0C65"/>
    <w:rsid w:val="006A185C"/>
    <w:rsid w:val="006A43C1"/>
    <w:rsid w:val="006B0E60"/>
    <w:rsid w:val="006B1802"/>
    <w:rsid w:val="006B32D7"/>
    <w:rsid w:val="006B3F6C"/>
    <w:rsid w:val="006B6C95"/>
    <w:rsid w:val="006B6F2A"/>
    <w:rsid w:val="006B7654"/>
    <w:rsid w:val="006C0C32"/>
    <w:rsid w:val="006C5B04"/>
    <w:rsid w:val="006D1E32"/>
    <w:rsid w:val="006D1F7C"/>
    <w:rsid w:val="006D314E"/>
    <w:rsid w:val="006D34CB"/>
    <w:rsid w:val="006D6F93"/>
    <w:rsid w:val="006E0F13"/>
    <w:rsid w:val="006E567B"/>
    <w:rsid w:val="006E7C7F"/>
    <w:rsid w:val="006F0BC3"/>
    <w:rsid w:val="006F62FA"/>
    <w:rsid w:val="006F6CA5"/>
    <w:rsid w:val="00701071"/>
    <w:rsid w:val="0070505A"/>
    <w:rsid w:val="00714820"/>
    <w:rsid w:val="00716BA2"/>
    <w:rsid w:val="00726F42"/>
    <w:rsid w:val="0073069A"/>
    <w:rsid w:val="007440C8"/>
    <w:rsid w:val="00746251"/>
    <w:rsid w:val="00746958"/>
    <w:rsid w:val="007553F3"/>
    <w:rsid w:val="00767AB9"/>
    <w:rsid w:val="007704DF"/>
    <w:rsid w:val="007746BF"/>
    <w:rsid w:val="0078151C"/>
    <w:rsid w:val="00786A00"/>
    <w:rsid w:val="00786A47"/>
    <w:rsid w:val="007957A3"/>
    <w:rsid w:val="007971E6"/>
    <w:rsid w:val="007A4FA3"/>
    <w:rsid w:val="007A79AD"/>
    <w:rsid w:val="007B4A20"/>
    <w:rsid w:val="007C09F0"/>
    <w:rsid w:val="007C5154"/>
    <w:rsid w:val="007C6658"/>
    <w:rsid w:val="007C77EE"/>
    <w:rsid w:val="007D0D86"/>
    <w:rsid w:val="007E5456"/>
    <w:rsid w:val="007E5C3F"/>
    <w:rsid w:val="008005C6"/>
    <w:rsid w:val="00801F41"/>
    <w:rsid w:val="00812764"/>
    <w:rsid w:val="008144F7"/>
    <w:rsid w:val="00815630"/>
    <w:rsid w:val="00836170"/>
    <w:rsid w:val="00836754"/>
    <w:rsid w:val="00840CC5"/>
    <w:rsid w:val="008414E3"/>
    <w:rsid w:val="00855DEA"/>
    <w:rsid w:val="00856072"/>
    <w:rsid w:val="00857707"/>
    <w:rsid w:val="00865FC4"/>
    <w:rsid w:val="00871DFB"/>
    <w:rsid w:val="00872FAC"/>
    <w:rsid w:val="0088170F"/>
    <w:rsid w:val="008835C3"/>
    <w:rsid w:val="00886103"/>
    <w:rsid w:val="0089016A"/>
    <w:rsid w:val="00893E3F"/>
    <w:rsid w:val="0089764A"/>
    <w:rsid w:val="008A1D7A"/>
    <w:rsid w:val="008A2E3F"/>
    <w:rsid w:val="008A666A"/>
    <w:rsid w:val="008B06D3"/>
    <w:rsid w:val="008B47DD"/>
    <w:rsid w:val="008B54A8"/>
    <w:rsid w:val="008C44AF"/>
    <w:rsid w:val="008D0C3B"/>
    <w:rsid w:val="008D5525"/>
    <w:rsid w:val="008E19B6"/>
    <w:rsid w:val="008E5238"/>
    <w:rsid w:val="008E7C5F"/>
    <w:rsid w:val="008F3ED5"/>
    <w:rsid w:val="008F4394"/>
    <w:rsid w:val="008F6C3F"/>
    <w:rsid w:val="00911EC6"/>
    <w:rsid w:val="00917736"/>
    <w:rsid w:val="00924907"/>
    <w:rsid w:val="0092544F"/>
    <w:rsid w:val="00925574"/>
    <w:rsid w:val="009263A0"/>
    <w:rsid w:val="009329EA"/>
    <w:rsid w:val="00947FAC"/>
    <w:rsid w:val="00955116"/>
    <w:rsid w:val="009576F6"/>
    <w:rsid w:val="009619E3"/>
    <w:rsid w:val="00962B14"/>
    <w:rsid w:val="00963223"/>
    <w:rsid w:val="00964449"/>
    <w:rsid w:val="0096470F"/>
    <w:rsid w:val="00964B2B"/>
    <w:rsid w:val="009757B5"/>
    <w:rsid w:val="00977338"/>
    <w:rsid w:val="0098435B"/>
    <w:rsid w:val="00984BF2"/>
    <w:rsid w:val="0098577E"/>
    <w:rsid w:val="00990A4A"/>
    <w:rsid w:val="00994E9F"/>
    <w:rsid w:val="00996546"/>
    <w:rsid w:val="00997FFB"/>
    <w:rsid w:val="009A1182"/>
    <w:rsid w:val="009A305A"/>
    <w:rsid w:val="009B08C1"/>
    <w:rsid w:val="009B4144"/>
    <w:rsid w:val="009B743E"/>
    <w:rsid w:val="009C4BF1"/>
    <w:rsid w:val="009C7476"/>
    <w:rsid w:val="009D3E2E"/>
    <w:rsid w:val="009E1080"/>
    <w:rsid w:val="009E1420"/>
    <w:rsid w:val="009E3E66"/>
    <w:rsid w:val="009E6DAE"/>
    <w:rsid w:val="009E7431"/>
    <w:rsid w:val="00A02667"/>
    <w:rsid w:val="00A11061"/>
    <w:rsid w:val="00A134CF"/>
    <w:rsid w:val="00A13DB7"/>
    <w:rsid w:val="00A14454"/>
    <w:rsid w:val="00A1464C"/>
    <w:rsid w:val="00A20FB7"/>
    <w:rsid w:val="00A2215B"/>
    <w:rsid w:val="00A228AD"/>
    <w:rsid w:val="00A236C4"/>
    <w:rsid w:val="00A24D54"/>
    <w:rsid w:val="00A30272"/>
    <w:rsid w:val="00A36D1D"/>
    <w:rsid w:val="00A40BD2"/>
    <w:rsid w:val="00A40F36"/>
    <w:rsid w:val="00A43275"/>
    <w:rsid w:val="00A500DD"/>
    <w:rsid w:val="00A50ACA"/>
    <w:rsid w:val="00A512A3"/>
    <w:rsid w:val="00A63DC4"/>
    <w:rsid w:val="00A671DA"/>
    <w:rsid w:val="00A8258D"/>
    <w:rsid w:val="00A82705"/>
    <w:rsid w:val="00A8581A"/>
    <w:rsid w:val="00A86A32"/>
    <w:rsid w:val="00AA371B"/>
    <w:rsid w:val="00AA37B2"/>
    <w:rsid w:val="00AB2DAB"/>
    <w:rsid w:val="00AB4D32"/>
    <w:rsid w:val="00AC56A4"/>
    <w:rsid w:val="00AD16C0"/>
    <w:rsid w:val="00AD2BAF"/>
    <w:rsid w:val="00AD3C85"/>
    <w:rsid w:val="00AD3D4D"/>
    <w:rsid w:val="00AE0B18"/>
    <w:rsid w:val="00AF70F4"/>
    <w:rsid w:val="00B05BB1"/>
    <w:rsid w:val="00B069BD"/>
    <w:rsid w:val="00B12933"/>
    <w:rsid w:val="00B14B54"/>
    <w:rsid w:val="00B1629D"/>
    <w:rsid w:val="00B17934"/>
    <w:rsid w:val="00B24DF6"/>
    <w:rsid w:val="00B31C2E"/>
    <w:rsid w:val="00B4236E"/>
    <w:rsid w:val="00B4701F"/>
    <w:rsid w:val="00B501CB"/>
    <w:rsid w:val="00B50B1C"/>
    <w:rsid w:val="00B51D87"/>
    <w:rsid w:val="00B52739"/>
    <w:rsid w:val="00B55229"/>
    <w:rsid w:val="00B561CC"/>
    <w:rsid w:val="00B60D87"/>
    <w:rsid w:val="00B66FF8"/>
    <w:rsid w:val="00B73813"/>
    <w:rsid w:val="00B860C6"/>
    <w:rsid w:val="00B862A3"/>
    <w:rsid w:val="00B90990"/>
    <w:rsid w:val="00B9176F"/>
    <w:rsid w:val="00B92DA4"/>
    <w:rsid w:val="00B9441D"/>
    <w:rsid w:val="00BB2ED3"/>
    <w:rsid w:val="00BD19BD"/>
    <w:rsid w:val="00BD279A"/>
    <w:rsid w:val="00BD2CAC"/>
    <w:rsid w:val="00BD3CEB"/>
    <w:rsid w:val="00BE4AA7"/>
    <w:rsid w:val="00BE5783"/>
    <w:rsid w:val="00BF0CE8"/>
    <w:rsid w:val="00BF18B1"/>
    <w:rsid w:val="00BF3014"/>
    <w:rsid w:val="00BF4A50"/>
    <w:rsid w:val="00C02F47"/>
    <w:rsid w:val="00C13433"/>
    <w:rsid w:val="00C13DA4"/>
    <w:rsid w:val="00C210B8"/>
    <w:rsid w:val="00C21C69"/>
    <w:rsid w:val="00C24871"/>
    <w:rsid w:val="00C25540"/>
    <w:rsid w:val="00C32458"/>
    <w:rsid w:val="00C3593D"/>
    <w:rsid w:val="00C44473"/>
    <w:rsid w:val="00C5286B"/>
    <w:rsid w:val="00C61B14"/>
    <w:rsid w:val="00C65FDF"/>
    <w:rsid w:val="00C8373D"/>
    <w:rsid w:val="00C96F8B"/>
    <w:rsid w:val="00CA2A42"/>
    <w:rsid w:val="00CB4991"/>
    <w:rsid w:val="00CB4BF3"/>
    <w:rsid w:val="00CB537E"/>
    <w:rsid w:val="00CC2479"/>
    <w:rsid w:val="00CD48AC"/>
    <w:rsid w:val="00CE1835"/>
    <w:rsid w:val="00CE4E89"/>
    <w:rsid w:val="00CF06B0"/>
    <w:rsid w:val="00CF1B4B"/>
    <w:rsid w:val="00CF2A29"/>
    <w:rsid w:val="00D01F4F"/>
    <w:rsid w:val="00D036FE"/>
    <w:rsid w:val="00D061F0"/>
    <w:rsid w:val="00D140BA"/>
    <w:rsid w:val="00D20F90"/>
    <w:rsid w:val="00D21141"/>
    <w:rsid w:val="00D250EC"/>
    <w:rsid w:val="00D26A89"/>
    <w:rsid w:val="00D417D4"/>
    <w:rsid w:val="00D425BB"/>
    <w:rsid w:val="00D44A46"/>
    <w:rsid w:val="00D46962"/>
    <w:rsid w:val="00D52976"/>
    <w:rsid w:val="00D602E2"/>
    <w:rsid w:val="00D614E7"/>
    <w:rsid w:val="00D617F5"/>
    <w:rsid w:val="00D6626F"/>
    <w:rsid w:val="00D66580"/>
    <w:rsid w:val="00D67E2D"/>
    <w:rsid w:val="00D753D0"/>
    <w:rsid w:val="00D753D6"/>
    <w:rsid w:val="00D77678"/>
    <w:rsid w:val="00D80E2B"/>
    <w:rsid w:val="00D84979"/>
    <w:rsid w:val="00D8677F"/>
    <w:rsid w:val="00D86941"/>
    <w:rsid w:val="00D873F6"/>
    <w:rsid w:val="00D91CE3"/>
    <w:rsid w:val="00D96B33"/>
    <w:rsid w:val="00DA5788"/>
    <w:rsid w:val="00DA5EDD"/>
    <w:rsid w:val="00DA672E"/>
    <w:rsid w:val="00DB0376"/>
    <w:rsid w:val="00DB0981"/>
    <w:rsid w:val="00DB19F5"/>
    <w:rsid w:val="00DB54EC"/>
    <w:rsid w:val="00DC641A"/>
    <w:rsid w:val="00DC6F88"/>
    <w:rsid w:val="00DD3197"/>
    <w:rsid w:val="00DD5EE5"/>
    <w:rsid w:val="00DF3E0C"/>
    <w:rsid w:val="00DF773A"/>
    <w:rsid w:val="00E05D95"/>
    <w:rsid w:val="00E10424"/>
    <w:rsid w:val="00E112D7"/>
    <w:rsid w:val="00E133B1"/>
    <w:rsid w:val="00E13936"/>
    <w:rsid w:val="00E33AB4"/>
    <w:rsid w:val="00E35603"/>
    <w:rsid w:val="00E71704"/>
    <w:rsid w:val="00E73401"/>
    <w:rsid w:val="00E73BB3"/>
    <w:rsid w:val="00E90E2C"/>
    <w:rsid w:val="00E90F4B"/>
    <w:rsid w:val="00EB1278"/>
    <w:rsid w:val="00EC1BEA"/>
    <w:rsid w:val="00EC6842"/>
    <w:rsid w:val="00EC72E8"/>
    <w:rsid w:val="00ED019D"/>
    <w:rsid w:val="00ED1A69"/>
    <w:rsid w:val="00EE03D1"/>
    <w:rsid w:val="00EE1B0D"/>
    <w:rsid w:val="00EE4B25"/>
    <w:rsid w:val="00EE5AA5"/>
    <w:rsid w:val="00EE6130"/>
    <w:rsid w:val="00EF02E7"/>
    <w:rsid w:val="00EF1EDE"/>
    <w:rsid w:val="00EF3B11"/>
    <w:rsid w:val="00EF443B"/>
    <w:rsid w:val="00EF7535"/>
    <w:rsid w:val="00F00263"/>
    <w:rsid w:val="00F06E5A"/>
    <w:rsid w:val="00F072E6"/>
    <w:rsid w:val="00F13954"/>
    <w:rsid w:val="00F15E05"/>
    <w:rsid w:val="00F166ED"/>
    <w:rsid w:val="00F2183B"/>
    <w:rsid w:val="00F255A7"/>
    <w:rsid w:val="00F26DBB"/>
    <w:rsid w:val="00F32CD3"/>
    <w:rsid w:val="00F40CFB"/>
    <w:rsid w:val="00F5236B"/>
    <w:rsid w:val="00F52527"/>
    <w:rsid w:val="00F52865"/>
    <w:rsid w:val="00F551DE"/>
    <w:rsid w:val="00F70E44"/>
    <w:rsid w:val="00F73E99"/>
    <w:rsid w:val="00F7580F"/>
    <w:rsid w:val="00F81710"/>
    <w:rsid w:val="00F81E76"/>
    <w:rsid w:val="00F83081"/>
    <w:rsid w:val="00F83EC8"/>
    <w:rsid w:val="00F90F8E"/>
    <w:rsid w:val="00F97498"/>
    <w:rsid w:val="00FA251A"/>
    <w:rsid w:val="00FA458E"/>
    <w:rsid w:val="00FA797D"/>
    <w:rsid w:val="00FB01E0"/>
    <w:rsid w:val="00FB5551"/>
    <w:rsid w:val="00FB6B76"/>
    <w:rsid w:val="00FC3316"/>
    <w:rsid w:val="00FC42AE"/>
    <w:rsid w:val="00FC631D"/>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7E1F0"/>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TableParagraph">
    <w:name w:val="Table Paragraph"/>
    <w:basedOn w:val="a0"/>
    <w:uiPriority w:val="1"/>
    <w:qFormat/>
    <w:rsid w:val="00911EC6"/>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75790">
      <w:bodyDiv w:val="1"/>
      <w:marLeft w:val="0"/>
      <w:marRight w:val="0"/>
      <w:marTop w:val="0"/>
      <w:marBottom w:val="0"/>
      <w:divBdr>
        <w:top w:val="none" w:sz="0" w:space="0" w:color="auto"/>
        <w:left w:val="none" w:sz="0" w:space="0" w:color="auto"/>
        <w:bottom w:val="none" w:sz="0" w:space="0" w:color="auto"/>
        <w:right w:val="none" w:sz="0" w:space="0" w:color="auto"/>
      </w:divBdr>
    </w:div>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963001323">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386566897">
      <w:bodyDiv w:val="1"/>
      <w:marLeft w:val="0"/>
      <w:marRight w:val="0"/>
      <w:marTop w:val="0"/>
      <w:marBottom w:val="0"/>
      <w:divBdr>
        <w:top w:val="none" w:sz="0" w:space="0" w:color="auto"/>
        <w:left w:val="none" w:sz="0" w:space="0" w:color="auto"/>
        <w:bottom w:val="none" w:sz="0" w:space="0" w:color="auto"/>
        <w:right w:val="none" w:sz="0" w:space="0" w:color="auto"/>
      </w:divBdr>
    </w:div>
    <w:div w:id="1713379929">
      <w:bodyDiv w:val="1"/>
      <w:marLeft w:val="0"/>
      <w:marRight w:val="0"/>
      <w:marTop w:val="0"/>
      <w:marBottom w:val="0"/>
      <w:divBdr>
        <w:top w:val="none" w:sz="0" w:space="0" w:color="auto"/>
        <w:left w:val="none" w:sz="0" w:space="0" w:color="auto"/>
        <w:bottom w:val="none" w:sz="0" w:space="0" w:color="auto"/>
        <w:right w:val="none" w:sz="0" w:space="0" w:color="auto"/>
      </w:divBdr>
    </w:div>
    <w:div w:id="1900169571">
      <w:bodyDiv w:val="1"/>
      <w:marLeft w:val="0"/>
      <w:marRight w:val="0"/>
      <w:marTop w:val="0"/>
      <w:marBottom w:val="0"/>
      <w:divBdr>
        <w:top w:val="none" w:sz="0" w:space="0" w:color="auto"/>
        <w:left w:val="none" w:sz="0" w:space="0" w:color="auto"/>
        <w:bottom w:val="none" w:sz="0" w:space="0" w:color="auto"/>
        <w:right w:val="none" w:sz="0" w:space="0" w:color="auto"/>
      </w:divBdr>
    </w:div>
    <w:div w:id="190791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ACACB-114E-4425-82A8-303FD5593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5302</Words>
  <Characters>30228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Шекера Ольга Володимирівна</dc:creator>
  <cp:lastModifiedBy>Olga</cp:lastModifiedBy>
  <cp:revision>4</cp:revision>
  <cp:lastPrinted>2018-06-07T10:37:00Z</cp:lastPrinted>
  <dcterms:created xsi:type="dcterms:W3CDTF">2022-11-17T09:41:00Z</dcterms:created>
  <dcterms:modified xsi:type="dcterms:W3CDTF">2022-11-17T09:49:00Z</dcterms:modified>
</cp:coreProperties>
</file>