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4F5" w:rsidRPr="000E54F5" w:rsidRDefault="000E54F5" w:rsidP="000E54F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 xml:space="preserve">Затверджено </w:t>
      </w:r>
    </w:p>
    <w:p w:rsidR="000E54F5" w:rsidRPr="000E54F5" w:rsidRDefault="000E54F5" w:rsidP="000E54F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>Голов</w:t>
      </w:r>
      <w:r w:rsidR="00E33587">
        <w:rPr>
          <w:rFonts w:ascii="Times New Roman" w:hAnsi="Times New Roman" w:cs="Times New Roman"/>
          <w:sz w:val="24"/>
          <w:szCs w:val="24"/>
        </w:rPr>
        <w:t>а</w:t>
      </w:r>
      <w:r w:rsidRPr="000E54F5">
        <w:rPr>
          <w:rFonts w:ascii="Times New Roman" w:hAnsi="Times New Roman" w:cs="Times New Roman"/>
          <w:sz w:val="24"/>
          <w:szCs w:val="24"/>
        </w:rPr>
        <w:t xml:space="preserve"> Редакційно-художньої ради </w:t>
      </w:r>
    </w:p>
    <w:p w:rsidR="000E54F5" w:rsidRPr="000E54F5" w:rsidRDefault="000E54F5" w:rsidP="000E54F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 xml:space="preserve">з питань видання поштових марок, </w:t>
      </w:r>
    </w:p>
    <w:p w:rsidR="000E54F5" w:rsidRDefault="000E54F5" w:rsidP="000E54F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0E54F5">
        <w:rPr>
          <w:rFonts w:ascii="Times New Roman" w:hAnsi="Times New Roman" w:cs="Times New Roman"/>
          <w:sz w:val="24"/>
          <w:szCs w:val="24"/>
        </w:rPr>
        <w:t>маркованих конвертів та карток в Україн</w:t>
      </w:r>
      <w:r w:rsidR="00891B55">
        <w:rPr>
          <w:rFonts w:ascii="Times New Roman" w:hAnsi="Times New Roman" w:cs="Times New Roman"/>
          <w:sz w:val="24"/>
          <w:szCs w:val="24"/>
        </w:rPr>
        <w:t>і</w:t>
      </w:r>
    </w:p>
    <w:p w:rsidR="0066619A" w:rsidRPr="000E54F5" w:rsidRDefault="0066619A" w:rsidP="000E54F5">
      <w:pPr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Смілянський І.Ю.</w:t>
      </w:r>
    </w:p>
    <w:p w:rsidR="00EC6CA5" w:rsidRPr="000E54F5" w:rsidRDefault="000E54F5" w:rsidP="000E54F5">
      <w:pPr>
        <w:ind w:firstLine="5103"/>
        <w:rPr>
          <w:rFonts w:ascii="Times New Roman" w:hAnsi="Times New Roman" w:cs="Times New Roman"/>
          <w:sz w:val="24"/>
          <w:szCs w:val="24"/>
        </w:rPr>
      </w:pPr>
      <w:r w:rsidRPr="00E33587">
        <w:rPr>
          <w:rFonts w:ascii="Times New Roman" w:hAnsi="Times New Roman" w:cs="Times New Roman"/>
          <w:sz w:val="24"/>
          <w:szCs w:val="24"/>
          <w:u w:val="single"/>
        </w:rPr>
        <w:t>23.05.2018 р.</w:t>
      </w:r>
    </w:p>
    <w:p w:rsidR="000E54F5" w:rsidRPr="000E54F5" w:rsidRDefault="000E54F5" w:rsidP="000E54F5">
      <w:pPr>
        <w:rPr>
          <w:rFonts w:ascii="Times New Roman" w:hAnsi="Times New Roman" w:cs="Times New Roman"/>
          <w:sz w:val="24"/>
          <w:szCs w:val="24"/>
        </w:rPr>
      </w:pPr>
    </w:p>
    <w:p w:rsidR="000E54F5" w:rsidRPr="000E54F5" w:rsidRDefault="000E54F5" w:rsidP="000E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4F5">
        <w:rPr>
          <w:rFonts w:ascii="Times New Roman" w:hAnsi="Times New Roman" w:cs="Times New Roman"/>
          <w:b/>
          <w:sz w:val="24"/>
          <w:szCs w:val="24"/>
        </w:rPr>
        <w:t xml:space="preserve">Тематичний план </w:t>
      </w:r>
      <w:r w:rsidR="00165F87" w:rsidRPr="00165F87">
        <w:rPr>
          <w:rFonts w:ascii="Times New Roman" w:hAnsi="Times New Roman" w:cs="Times New Roman"/>
          <w:b/>
          <w:sz w:val="24"/>
          <w:szCs w:val="24"/>
        </w:rPr>
        <w:t xml:space="preserve">проведення </w:t>
      </w:r>
      <w:r w:rsidR="00165F87">
        <w:rPr>
          <w:rFonts w:ascii="Times New Roman" w:hAnsi="Times New Roman" w:cs="Times New Roman"/>
          <w:b/>
          <w:sz w:val="24"/>
          <w:szCs w:val="24"/>
          <w:lang w:val="ru-RU"/>
        </w:rPr>
        <w:t>спецпогашень</w:t>
      </w:r>
      <w:r w:rsidRPr="000E54F5">
        <w:rPr>
          <w:rFonts w:ascii="Times New Roman" w:hAnsi="Times New Roman" w:cs="Times New Roman"/>
          <w:b/>
          <w:sz w:val="24"/>
          <w:szCs w:val="24"/>
        </w:rPr>
        <w:t xml:space="preserve"> на 2019 р.</w:t>
      </w:r>
      <w:r w:rsidR="00ED0C93">
        <w:rPr>
          <w:rFonts w:ascii="Times New Roman" w:hAnsi="Times New Roman" w:cs="Times New Roman"/>
          <w:b/>
          <w:sz w:val="24"/>
          <w:szCs w:val="24"/>
        </w:rPr>
        <w:t>*</w:t>
      </w:r>
    </w:p>
    <w:p w:rsidR="000E54F5" w:rsidRDefault="000E54F5" w:rsidP="000E54F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59" w:type="dxa"/>
        <w:tblLook w:val="04A0" w:firstRow="1" w:lastRow="0" w:firstColumn="1" w:lastColumn="0" w:noHBand="0" w:noVBand="1"/>
      </w:tblPr>
      <w:tblGrid>
        <w:gridCol w:w="642"/>
        <w:gridCol w:w="7971"/>
        <w:gridCol w:w="1746"/>
      </w:tblGrid>
      <w:tr w:rsidR="002677FF" w:rsidTr="002677FF">
        <w:tc>
          <w:tcPr>
            <w:tcW w:w="642" w:type="dxa"/>
          </w:tcPr>
          <w:p w:rsidR="002677FF" w:rsidRPr="000E54F5" w:rsidRDefault="002677FF" w:rsidP="000E54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971" w:type="dxa"/>
          </w:tcPr>
          <w:p w:rsidR="002677FF" w:rsidRPr="000E54F5" w:rsidRDefault="002677FF" w:rsidP="000E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46" w:type="dxa"/>
          </w:tcPr>
          <w:p w:rsidR="002677FF" w:rsidRPr="006F0684" w:rsidRDefault="002677FF" w:rsidP="006F06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Місце проведення</w:t>
            </w:r>
          </w:p>
        </w:tc>
      </w:tr>
      <w:tr w:rsidR="000E54F5" w:rsidTr="002677FF">
        <w:tc>
          <w:tcPr>
            <w:tcW w:w="10359" w:type="dxa"/>
            <w:gridSpan w:val="3"/>
          </w:tcPr>
          <w:p w:rsidR="000E54F5" w:rsidRPr="000E54F5" w:rsidRDefault="000E54F5" w:rsidP="000E54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b/>
                <w:sz w:val="24"/>
                <w:szCs w:val="24"/>
              </w:rPr>
              <w:t>Пам’ятні дати історичних подій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71" w:type="dxa"/>
          </w:tcPr>
          <w:p w:rsidR="002677FF" w:rsidRPr="00145F5E" w:rsidRDefault="002677FF" w:rsidP="007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5E">
              <w:rPr>
                <w:rFonts w:ascii="Times New Roman" w:hAnsi="Times New Roman" w:cs="Times New Roman"/>
                <w:sz w:val="24"/>
                <w:szCs w:val="24"/>
              </w:rPr>
              <w:t xml:space="preserve">575 р. з часу першої писемної згадки про м. </w:t>
            </w:r>
            <w:proofErr w:type="spellStart"/>
            <w:r w:rsidRPr="00145F5E">
              <w:rPr>
                <w:rFonts w:ascii="Times New Roman" w:hAnsi="Times New Roman" w:cs="Times New Roman"/>
                <w:sz w:val="24"/>
                <w:szCs w:val="24"/>
              </w:rPr>
              <w:t>Красилів</w:t>
            </w:r>
            <w:proofErr w:type="spellEnd"/>
            <w:r w:rsidRPr="00145F5E">
              <w:rPr>
                <w:rFonts w:ascii="Times New Roman" w:hAnsi="Times New Roman" w:cs="Times New Roman"/>
                <w:sz w:val="24"/>
                <w:szCs w:val="24"/>
              </w:rPr>
              <w:t xml:space="preserve"> (Хмельницька обл.)</w:t>
            </w:r>
          </w:p>
        </w:tc>
        <w:tc>
          <w:tcPr>
            <w:tcW w:w="1746" w:type="dxa"/>
          </w:tcPr>
          <w:p w:rsidR="002677FF" w:rsidRDefault="002677FF" w:rsidP="00775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Хмельницький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71" w:type="dxa"/>
          </w:tcPr>
          <w:p w:rsidR="002677FF" w:rsidRPr="00145F5E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5E">
              <w:rPr>
                <w:rFonts w:ascii="Times New Roman" w:hAnsi="Times New Roman" w:cs="Times New Roman"/>
                <w:sz w:val="24"/>
                <w:szCs w:val="24"/>
              </w:rPr>
              <w:t>175 р. Уманському національному університету садівництва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Черкаси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71" w:type="dxa"/>
          </w:tcPr>
          <w:p w:rsidR="002677FF" w:rsidRPr="00145F5E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5E">
              <w:rPr>
                <w:rFonts w:ascii="Times New Roman" w:hAnsi="Times New Roman" w:cs="Times New Roman"/>
                <w:sz w:val="24"/>
                <w:szCs w:val="24"/>
              </w:rPr>
              <w:t xml:space="preserve">75 р. вигнання нацистів з території України </w:t>
            </w:r>
          </w:p>
        </w:tc>
        <w:tc>
          <w:tcPr>
            <w:tcW w:w="1746" w:type="dxa"/>
          </w:tcPr>
          <w:p w:rsidR="002677FF" w:rsidRPr="000E54F5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Регіональні дирекції АТ «Укрпошта»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71" w:type="dxa"/>
          </w:tcPr>
          <w:p w:rsidR="002677FF" w:rsidRPr="00ED0C93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C93">
              <w:rPr>
                <w:rFonts w:ascii="Times New Roman" w:hAnsi="Times New Roman" w:cs="Times New Roman"/>
                <w:sz w:val="24"/>
                <w:szCs w:val="24"/>
              </w:rPr>
              <w:t>30-річчя з часу заснування культурно-просвітницького товариства «Вертеп»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71" w:type="dxa"/>
          </w:tcPr>
          <w:p w:rsidR="002677FF" w:rsidRPr="00ED0C93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C93">
              <w:rPr>
                <w:rFonts w:ascii="Times New Roman" w:hAnsi="Times New Roman" w:cs="Times New Roman"/>
                <w:sz w:val="24"/>
                <w:szCs w:val="24"/>
              </w:rPr>
              <w:t>Томос</w:t>
            </w:r>
            <w:proofErr w:type="spellEnd"/>
            <w:r w:rsidRPr="00ED0C93">
              <w:rPr>
                <w:rFonts w:ascii="Times New Roman" w:hAnsi="Times New Roman" w:cs="Times New Roman"/>
                <w:sz w:val="24"/>
                <w:szCs w:val="24"/>
              </w:rPr>
              <w:t xml:space="preserve"> про автокефалію Православної Церкви України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71" w:type="dxa"/>
          </w:tcPr>
          <w:p w:rsidR="002677FF" w:rsidRPr="00ED0C93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Батальйон імені Кульчицького Національної гвардії України. 5 років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Тернопіль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71" w:type="dxa"/>
          </w:tcPr>
          <w:p w:rsidR="002677FF" w:rsidRPr="00382121" w:rsidRDefault="002677FF" w:rsidP="003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121">
              <w:rPr>
                <w:rFonts w:ascii="Times New Roman" w:hAnsi="Times New Roman" w:cs="Times New Roman"/>
                <w:sz w:val="24"/>
                <w:szCs w:val="24"/>
              </w:rPr>
              <w:t>Регіональна філателістична виставка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Ужгород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971" w:type="dxa"/>
          </w:tcPr>
          <w:p w:rsidR="002677FF" w:rsidRPr="00382121" w:rsidRDefault="002677FF" w:rsidP="003821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років. Полтавський художній музей імені Миколи Ярошенка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</w:tr>
      <w:tr w:rsidR="002677FF" w:rsidTr="002677FF">
        <w:tc>
          <w:tcPr>
            <w:tcW w:w="642" w:type="dxa"/>
          </w:tcPr>
          <w:p w:rsidR="002677FF" w:rsidRPr="00D32B5D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971" w:type="dxa"/>
          </w:tcPr>
          <w:p w:rsidR="002677FF" w:rsidRPr="00D32B5D" w:rsidRDefault="002677FF" w:rsidP="00D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5D">
              <w:rPr>
                <w:rFonts w:ascii="Times New Roman" w:hAnsi="Times New Roman" w:cs="Times New Roman"/>
                <w:sz w:val="24"/>
                <w:szCs w:val="24"/>
              </w:rPr>
              <w:t xml:space="preserve">60-річчю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спідвею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Рівне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71" w:type="dxa"/>
          </w:tcPr>
          <w:p w:rsidR="002677FF" w:rsidRPr="00D32B5D" w:rsidRDefault="002677FF" w:rsidP="00D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B5D">
              <w:rPr>
                <w:rFonts w:ascii="Times New Roman" w:hAnsi="Times New Roman" w:cs="Times New Roman"/>
                <w:sz w:val="24"/>
                <w:szCs w:val="24"/>
              </w:rPr>
              <w:t>Третій міжнародний фестиваль оперної музики «</w:t>
            </w:r>
            <w:r w:rsidRPr="00D3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</w:t>
            </w:r>
            <w:r w:rsidRPr="00D32B5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2B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FEST</w:t>
            </w:r>
            <w:r w:rsidRPr="00D32B5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46" w:type="dxa"/>
          </w:tcPr>
          <w:p w:rsidR="002677FF" w:rsidRDefault="002677FF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Тульчин, Вінницька обл.</w:t>
            </w:r>
          </w:p>
        </w:tc>
      </w:tr>
      <w:tr w:rsidR="00C6312C" w:rsidTr="002677FF">
        <w:tc>
          <w:tcPr>
            <w:tcW w:w="642" w:type="dxa"/>
          </w:tcPr>
          <w:p w:rsidR="00C6312C" w:rsidRPr="00C6312C" w:rsidRDefault="00C6312C" w:rsidP="006C76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7971" w:type="dxa"/>
          </w:tcPr>
          <w:p w:rsidR="00C6312C" w:rsidRPr="00C6312C" w:rsidRDefault="00C6312C" w:rsidP="00D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2C">
              <w:rPr>
                <w:rFonts w:ascii="Times New Roman" w:hAnsi="Times New Roman" w:cs="Times New Roman"/>
                <w:sz w:val="24"/>
                <w:szCs w:val="24"/>
              </w:rPr>
              <w:t>«Медики – захисники незалежності України»</w:t>
            </w:r>
          </w:p>
        </w:tc>
        <w:tc>
          <w:tcPr>
            <w:tcW w:w="1746" w:type="dxa"/>
          </w:tcPr>
          <w:p w:rsidR="00C6312C" w:rsidRPr="00C6312C" w:rsidRDefault="00C6312C" w:rsidP="006C7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Вінниця</w:t>
            </w:r>
          </w:p>
        </w:tc>
      </w:tr>
      <w:tr w:rsidR="00ED0C93" w:rsidTr="002677FF">
        <w:tc>
          <w:tcPr>
            <w:tcW w:w="10359" w:type="dxa"/>
            <w:gridSpan w:val="3"/>
          </w:tcPr>
          <w:p w:rsidR="00ED0C93" w:rsidRPr="00145F5E" w:rsidRDefault="00ED0C93" w:rsidP="00A7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F5E">
              <w:rPr>
                <w:rFonts w:ascii="Times New Roman" w:hAnsi="Times New Roman" w:cs="Times New Roman"/>
                <w:b/>
                <w:sz w:val="24"/>
                <w:szCs w:val="24"/>
              </w:rPr>
              <w:t>Ювілеї та вшанування пам’яті видатних осіб</w:t>
            </w:r>
          </w:p>
        </w:tc>
      </w:tr>
      <w:tr w:rsidR="002677FF" w:rsidTr="002677FF">
        <w:tc>
          <w:tcPr>
            <w:tcW w:w="642" w:type="dxa"/>
          </w:tcPr>
          <w:p w:rsidR="002677FF" w:rsidRPr="00D32B5D" w:rsidRDefault="002677FF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71" w:type="dxa"/>
          </w:tcPr>
          <w:p w:rsidR="002677FF" w:rsidRPr="00145F5E" w:rsidRDefault="002677FF" w:rsidP="006A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5F5E">
              <w:rPr>
                <w:rFonts w:ascii="Times New Roman" w:hAnsi="Times New Roman" w:cs="Times New Roman"/>
                <w:sz w:val="24"/>
                <w:szCs w:val="24"/>
              </w:rPr>
              <w:t xml:space="preserve">150 р. від дня народження Івана </w:t>
            </w:r>
            <w:proofErr w:type="spellStart"/>
            <w:r w:rsidRPr="00145F5E">
              <w:rPr>
                <w:rFonts w:ascii="Times New Roman" w:hAnsi="Times New Roman" w:cs="Times New Roman"/>
                <w:sz w:val="24"/>
                <w:szCs w:val="24"/>
              </w:rPr>
              <w:t>Труша</w:t>
            </w:r>
            <w:proofErr w:type="spellEnd"/>
            <w:r w:rsidRPr="00145F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46" w:type="dxa"/>
          </w:tcPr>
          <w:p w:rsidR="002677FF" w:rsidRPr="000E54F5" w:rsidRDefault="002677F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Львів, Івано-Франківськ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0E54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971" w:type="dxa"/>
          </w:tcPr>
          <w:p w:rsidR="002677FF" w:rsidRPr="000E54F5" w:rsidRDefault="002677F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130 р. від дня народження Ігоря Сікорського, авіаконструктора</w:t>
            </w:r>
          </w:p>
        </w:tc>
        <w:tc>
          <w:tcPr>
            <w:tcW w:w="1746" w:type="dxa"/>
          </w:tcPr>
          <w:p w:rsidR="002677FF" w:rsidRPr="000E54F5" w:rsidRDefault="002677F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D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71" w:type="dxa"/>
          </w:tcPr>
          <w:p w:rsidR="002677FF" w:rsidRPr="000E54F5" w:rsidRDefault="002677FF" w:rsidP="006A2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р. від дня народження 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еоргія</w:t>
            </w: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 xml:space="preserve"> Гонгадзе</w:t>
            </w:r>
          </w:p>
        </w:tc>
        <w:tc>
          <w:tcPr>
            <w:tcW w:w="1746" w:type="dxa"/>
          </w:tcPr>
          <w:p w:rsidR="002677FF" w:rsidRPr="000E54F5" w:rsidRDefault="002677FF" w:rsidP="000E5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D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71" w:type="dxa"/>
          </w:tcPr>
          <w:p w:rsidR="002677FF" w:rsidRPr="000E54F5" w:rsidRDefault="002677FF" w:rsidP="0041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р. від дня народження </w:t>
            </w:r>
            <w:r w:rsidRPr="009E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Володимир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9E7D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Івасюк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746" w:type="dxa"/>
          </w:tcPr>
          <w:p w:rsidR="002677FF" w:rsidRDefault="002677FF" w:rsidP="004174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Чернівці</w:t>
            </w:r>
          </w:p>
        </w:tc>
      </w:tr>
      <w:tr w:rsidR="002677FF" w:rsidTr="002677FF">
        <w:tc>
          <w:tcPr>
            <w:tcW w:w="10359" w:type="dxa"/>
            <w:gridSpan w:val="3"/>
          </w:tcPr>
          <w:p w:rsidR="002677FF" w:rsidRPr="00A7727C" w:rsidRDefault="002677FF" w:rsidP="00A772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727C">
              <w:rPr>
                <w:rFonts w:ascii="Times New Roman" w:hAnsi="Times New Roman" w:cs="Times New Roman"/>
                <w:b/>
                <w:sz w:val="24"/>
                <w:szCs w:val="24"/>
              </w:rPr>
              <w:t>Загальна тематика</w:t>
            </w:r>
          </w:p>
        </w:tc>
      </w:tr>
      <w:tr w:rsidR="002677FF" w:rsidTr="002677FF">
        <w:tc>
          <w:tcPr>
            <w:tcW w:w="642" w:type="dxa"/>
          </w:tcPr>
          <w:p w:rsidR="002677FF" w:rsidRDefault="002677FF" w:rsidP="00267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971" w:type="dxa"/>
          </w:tcPr>
          <w:p w:rsidR="002677FF" w:rsidRPr="000E54F5" w:rsidRDefault="002677FF" w:rsidP="008B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54F5">
              <w:rPr>
                <w:rFonts w:ascii="Times New Roman" w:hAnsi="Times New Roman" w:cs="Times New Roman"/>
                <w:sz w:val="24"/>
                <w:szCs w:val="24"/>
              </w:rPr>
              <w:t>Всесвітній день водних ресурсів</w:t>
            </w:r>
          </w:p>
        </w:tc>
        <w:tc>
          <w:tcPr>
            <w:tcW w:w="1746" w:type="dxa"/>
          </w:tcPr>
          <w:p w:rsidR="002677FF" w:rsidRPr="000E54F5" w:rsidRDefault="002677FF" w:rsidP="008B07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</w:tbl>
    <w:p w:rsidR="00ED0C93" w:rsidRDefault="00ED0C93" w:rsidP="005C5A09">
      <w:pPr>
        <w:rPr>
          <w:rFonts w:ascii="Times New Roman" w:hAnsi="Times New Roman" w:cs="Times New Roman"/>
          <w:sz w:val="24"/>
          <w:szCs w:val="24"/>
        </w:rPr>
      </w:pPr>
    </w:p>
    <w:p w:rsidR="002677FF" w:rsidRPr="002677FF" w:rsidRDefault="002677FF" w:rsidP="002677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7FF">
        <w:rPr>
          <w:rFonts w:ascii="Times New Roman" w:hAnsi="Times New Roman" w:cs="Times New Roman"/>
          <w:b/>
          <w:sz w:val="24"/>
          <w:szCs w:val="24"/>
        </w:rPr>
        <w:t>Штемпелі з перевідною датою</w:t>
      </w:r>
    </w:p>
    <w:tbl>
      <w:tblPr>
        <w:tblW w:w="104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1"/>
        <w:gridCol w:w="7966"/>
        <w:gridCol w:w="1826"/>
      </w:tblGrid>
      <w:tr w:rsidR="002677FF" w:rsidTr="002677FF">
        <w:trPr>
          <w:trHeight w:val="359"/>
        </w:trPr>
        <w:tc>
          <w:tcPr>
            <w:tcW w:w="681" w:type="dxa"/>
          </w:tcPr>
          <w:p w:rsidR="002677FF" w:rsidRDefault="002677FF" w:rsidP="002677F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6" w:type="dxa"/>
          </w:tcPr>
          <w:p w:rsidR="002677FF" w:rsidRDefault="004E4D56" w:rsidP="004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Національний антарктичний науковий центр. Українська антарктична станція «Академік Вернадський»</w:t>
            </w:r>
          </w:p>
        </w:tc>
        <w:tc>
          <w:tcPr>
            <w:tcW w:w="1826" w:type="dxa"/>
          </w:tcPr>
          <w:p w:rsidR="002677FF" w:rsidRDefault="004E4D56" w:rsidP="004E4D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Єдина Антарктична українська стація</w:t>
            </w:r>
          </w:p>
        </w:tc>
      </w:tr>
      <w:tr w:rsidR="002677FF" w:rsidTr="002677FF">
        <w:trPr>
          <w:trHeight w:val="288"/>
        </w:trPr>
        <w:tc>
          <w:tcPr>
            <w:tcW w:w="681" w:type="dxa"/>
          </w:tcPr>
          <w:p w:rsidR="002677FF" w:rsidRDefault="002677FF" w:rsidP="002677F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6" w:type="dxa"/>
          </w:tcPr>
          <w:p w:rsidR="002677FF" w:rsidRDefault="004E4D56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Суми</w:t>
            </w:r>
          </w:p>
        </w:tc>
        <w:tc>
          <w:tcPr>
            <w:tcW w:w="1826" w:type="dxa"/>
          </w:tcPr>
          <w:p w:rsidR="002677FF" w:rsidRDefault="004E4D56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</w:t>
            </w:r>
          </w:p>
        </w:tc>
      </w:tr>
      <w:tr w:rsidR="002677FF" w:rsidTr="002677FF">
        <w:trPr>
          <w:trHeight w:val="343"/>
        </w:trPr>
        <w:tc>
          <w:tcPr>
            <w:tcW w:w="681" w:type="dxa"/>
          </w:tcPr>
          <w:p w:rsidR="002677FF" w:rsidRDefault="002677FF" w:rsidP="002677F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6" w:type="dxa"/>
          </w:tcPr>
          <w:p w:rsidR="002677FF" w:rsidRDefault="004E4D56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Музей пошти</w:t>
            </w:r>
          </w:p>
        </w:tc>
        <w:tc>
          <w:tcPr>
            <w:tcW w:w="1826" w:type="dxa"/>
          </w:tcPr>
          <w:p w:rsidR="002677FF" w:rsidRDefault="004E4D56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Київ</w:t>
            </w:r>
          </w:p>
        </w:tc>
      </w:tr>
      <w:tr w:rsidR="002677FF" w:rsidTr="002677FF">
        <w:trPr>
          <w:trHeight w:val="351"/>
        </w:trPr>
        <w:tc>
          <w:tcPr>
            <w:tcW w:w="681" w:type="dxa"/>
          </w:tcPr>
          <w:p w:rsidR="002677FF" w:rsidRDefault="002677FF" w:rsidP="002677F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966" w:type="dxa"/>
          </w:tcPr>
          <w:p w:rsidR="002677FF" w:rsidRDefault="004E4D56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Полтавщина. Край любові</w:t>
            </w:r>
          </w:p>
        </w:tc>
        <w:tc>
          <w:tcPr>
            <w:tcW w:w="1826" w:type="dxa"/>
          </w:tcPr>
          <w:p w:rsidR="002677FF" w:rsidRDefault="004E4D56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Полтава</w:t>
            </w:r>
          </w:p>
        </w:tc>
      </w:tr>
      <w:tr w:rsidR="002677FF" w:rsidTr="002677FF">
        <w:trPr>
          <w:trHeight w:val="437"/>
        </w:trPr>
        <w:tc>
          <w:tcPr>
            <w:tcW w:w="681" w:type="dxa"/>
          </w:tcPr>
          <w:p w:rsidR="002677FF" w:rsidRDefault="002677FF" w:rsidP="002677F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966" w:type="dxa"/>
          </w:tcPr>
          <w:p w:rsidR="002677FF" w:rsidRPr="00CA562A" w:rsidRDefault="00CA562A" w:rsidP="00CA5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2A">
              <w:rPr>
                <w:rFonts w:ascii="Times New Roman" w:hAnsi="Times New Roman" w:cs="Times New Roman"/>
                <w:sz w:val="24"/>
                <w:szCs w:val="24"/>
              </w:rPr>
              <w:t>«День незалежності України»</w:t>
            </w:r>
          </w:p>
        </w:tc>
        <w:tc>
          <w:tcPr>
            <w:tcW w:w="1826" w:type="dxa"/>
          </w:tcPr>
          <w:p w:rsidR="002677FF" w:rsidRDefault="00CA562A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</w:tr>
      <w:tr w:rsidR="00AB6E7E" w:rsidTr="002677FF">
        <w:trPr>
          <w:trHeight w:val="350"/>
        </w:trPr>
        <w:tc>
          <w:tcPr>
            <w:tcW w:w="681" w:type="dxa"/>
          </w:tcPr>
          <w:p w:rsidR="00AB6E7E" w:rsidRDefault="00AB6E7E" w:rsidP="003602F1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6" w:type="dxa"/>
          </w:tcPr>
          <w:p w:rsidR="00AB6E7E" w:rsidRPr="00CA562A" w:rsidRDefault="00AB6E7E" w:rsidP="0036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562A">
              <w:rPr>
                <w:rFonts w:ascii="Times New Roman" w:hAnsi="Times New Roman" w:cs="Times New Roman"/>
                <w:sz w:val="24"/>
                <w:szCs w:val="24"/>
              </w:rPr>
              <w:t>«Дніпро – хвилююче місто»</w:t>
            </w:r>
          </w:p>
        </w:tc>
        <w:tc>
          <w:tcPr>
            <w:tcW w:w="1826" w:type="dxa"/>
          </w:tcPr>
          <w:p w:rsidR="00AB6E7E" w:rsidRDefault="00AB6E7E" w:rsidP="003602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Дніпро</w:t>
            </w:r>
          </w:p>
        </w:tc>
      </w:tr>
      <w:tr w:rsidR="00AB6E7E" w:rsidTr="002677FF">
        <w:trPr>
          <w:trHeight w:val="350"/>
        </w:trPr>
        <w:tc>
          <w:tcPr>
            <w:tcW w:w="681" w:type="dxa"/>
          </w:tcPr>
          <w:p w:rsidR="00AB6E7E" w:rsidRDefault="00AB6E7E" w:rsidP="002677FF">
            <w:pPr>
              <w:ind w:lef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66" w:type="dxa"/>
          </w:tcPr>
          <w:p w:rsidR="00AB6E7E" w:rsidRPr="00CA562A" w:rsidRDefault="00AB6E7E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«Луганщина – східна брама України»</w:t>
            </w:r>
          </w:p>
        </w:tc>
        <w:tc>
          <w:tcPr>
            <w:tcW w:w="1826" w:type="dxa"/>
          </w:tcPr>
          <w:p w:rsidR="00AB6E7E" w:rsidRDefault="00AB6E7E" w:rsidP="002677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Сєвєрод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онецьк</w:t>
            </w:r>
          </w:p>
        </w:tc>
      </w:tr>
    </w:tbl>
    <w:p w:rsidR="002677FF" w:rsidRDefault="002677FF" w:rsidP="005C5A09">
      <w:pPr>
        <w:rPr>
          <w:rFonts w:ascii="Times New Roman" w:hAnsi="Times New Roman" w:cs="Times New Roman"/>
          <w:sz w:val="24"/>
          <w:szCs w:val="24"/>
        </w:rPr>
      </w:pPr>
    </w:p>
    <w:p w:rsidR="000E54F5" w:rsidRPr="000E54F5" w:rsidRDefault="00ED0C93" w:rsidP="005C5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A6C9A">
        <w:rPr>
          <w:rFonts w:ascii="Times New Roman" w:hAnsi="Times New Roman" w:cs="Times New Roman"/>
        </w:rPr>
        <w:t>станом на</w:t>
      </w:r>
      <w:r>
        <w:rPr>
          <w:rFonts w:ascii="Times New Roman" w:hAnsi="Times New Roman" w:cs="Times New Roman"/>
        </w:rPr>
        <w:t xml:space="preserve"> </w:t>
      </w:r>
      <w:r w:rsidR="00AB6E7E">
        <w:rPr>
          <w:rFonts w:ascii="Times New Roman" w:hAnsi="Times New Roman" w:cs="Times New Roman"/>
        </w:rPr>
        <w:t>04</w:t>
      </w:r>
      <w:r w:rsidRPr="003A6C9A">
        <w:rPr>
          <w:rFonts w:ascii="Times New Roman" w:hAnsi="Times New Roman" w:cs="Times New Roman"/>
        </w:rPr>
        <w:t>.</w:t>
      </w:r>
      <w:r w:rsidR="00AB6E7E">
        <w:rPr>
          <w:rFonts w:ascii="Times New Roman" w:hAnsi="Times New Roman" w:cs="Times New Roman"/>
        </w:rPr>
        <w:t>10</w:t>
      </w:r>
      <w:r w:rsidRPr="003A6C9A">
        <w:rPr>
          <w:rFonts w:ascii="Times New Roman" w:hAnsi="Times New Roman" w:cs="Times New Roman"/>
        </w:rPr>
        <w:t>.201</w:t>
      </w:r>
      <w:r w:rsidR="00382121">
        <w:rPr>
          <w:rFonts w:ascii="Times New Roman" w:hAnsi="Times New Roman" w:cs="Times New Roman"/>
        </w:rPr>
        <w:t>9</w:t>
      </w:r>
      <w:r w:rsidRPr="003A6C9A">
        <w:rPr>
          <w:rFonts w:ascii="Times New Roman" w:hAnsi="Times New Roman" w:cs="Times New Roman"/>
        </w:rPr>
        <w:t xml:space="preserve"> з урахуванням рішень </w:t>
      </w:r>
      <w:r>
        <w:rPr>
          <w:rFonts w:ascii="Times New Roman" w:hAnsi="Times New Roman" w:cs="Times New Roman"/>
        </w:rPr>
        <w:t>Ради</w:t>
      </w:r>
    </w:p>
    <w:sectPr w:rsidR="000E54F5" w:rsidRPr="000E54F5" w:rsidSect="00F063AA">
      <w:pgSz w:w="11906" w:h="16838"/>
      <w:pgMar w:top="426" w:right="850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61F6E"/>
    <w:multiLevelType w:val="hybridMultilevel"/>
    <w:tmpl w:val="57969B5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4F5"/>
    <w:rsid w:val="000E54F5"/>
    <w:rsid w:val="00145F5E"/>
    <w:rsid w:val="00165F87"/>
    <w:rsid w:val="002677FF"/>
    <w:rsid w:val="002B3385"/>
    <w:rsid w:val="003514D6"/>
    <w:rsid w:val="00382121"/>
    <w:rsid w:val="004E4D56"/>
    <w:rsid w:val="00507250"/>
    <w:rsid w:val="005943AE"/>
    <w:rsid w:val="005C5A09"/>
    <w:rsid w:val="0066619A"/>
    <w:rsid w:val="006A177B"/>
    <w:rsid w:val="006A2730"/>
    <w:rsid w:val="006F0684"/>
    <w:rsid w:val="00876615"/>
    <w:rsid w:val="00891B55"/>
    <w:rsid w:val="00962FB6"/>
    <w:rsid w:val="009E7D68"/>
    <w:rsid w:val="00A7727C"/>
    <w:rsid w:val="00A96254"/>
    <w:rsid w:val="00AB6E7E"/>
    <w:rsid w:val="00BD02C8"/>
    <w:rsid w:val="00C6312C"/>
    <w:rsid w:val="00C747B5"/>
    <w:rsid w:val="00CA562A"/>
    <w:rsid w:val="00D13FAB"/>
    <w:rsid w:val="00D32B5D"/>
    <w:rsid w:val="00E33587"/>
    <w:rsid w:val="00EC6CA5"/>
    <w:rsid w:val="00ED0C93"/>
    <w:rsid w:val="00F0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4F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E54F5"/>
    <w:pPr>
      <w:ind w:left="720"/>
      <w:contextualSpacing/>
    </w:pPr>
  </w:style>
  <w:style w:type="character" w:styleId="a5">
    <w:name w:val="Strong"/>
    <w:basedOn w:val="a0"/>
    <w:uiPriority w:val="22"/>
    <w:qFormat/>
    <w:rsid w:val="000E54F5"/>
    <w:rPr>
      <w:b/>
      <w:bCs/>
    </w:rPr>
  </w:style>
  <w:style w:type="paragraph" w:styleId="a6">
    <w:name w:val="Body Text Indent"/>
    <w:basedOn w:val="a"/>
    <w:link w:val="a7"/>
    <w:rsid w:val="000E54F5"/>
    <w:pPr>
      <w:ind w:firstLine="85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E54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91B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1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1130</Words>
  <Characters>645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Богород Світлана Петрівна</dc:creator>
  <cp:lastModifiedBy>Богород Світлана Петрівна</cp:lastModifiedBy>
  <cp:revision>25</cp:revision>
  <cp:lastPrinted>2018-05-29T06:44:00Z</cp:lastPrinted>
  <dcterms:created xsi:type="dcterms:W3CDTF">2018-05-29T06:13:00Z</dcterms:created>
  <dcterms:modified xsi:type="dcterms:W3CDTF">2019-10-07T12:40:00Z</dcterms:modified>
</cp:coreProperties>
</file>