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63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заповнення граф митної декларації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ММПО Київ</w:t>
      </w: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052863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режимах:</w:t>
      </w:r>
    </w:p>
    <w:p w:rsidR="008F3084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Експорт, Імпорт, Транзит</w:t>
      </w:r>
    </w:p>
    <w:p w:rsidR="008F3084" w:rsidRPr="001C1E51" w:rsidRDefault="008F3084" w:rsidP="008F30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ЕК 10</w:t>
      </w:r>
    </w:p>
    <w:p w:rsidR="008F3084" w:rsidRPr="001C1E51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8F3084" w:rsidRPr="004D2142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052863" w:rsidRPr="00B90CAA" w:rsidRDefault="008F3084" w:rsidP="0005286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</w:t>
            </w:r>
            <w:r w:rsidR="00052863"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Держмитслужби</w:t>
            </w:r>
          </w:p>
          <w:p w:rsidR="008F3084" w:rsidRPr="00090C1C" w:rsidRDefault="00052863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</w:t>
            </w:r>
            <w:r w:rsidR="008F3084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35277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="00EA5958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8F3084" w:rsidRPr="001C1E51" w:rsidTr="00EA5958">
        <w:trPr>
          <w:trHeight w:val="464"/>
        </w:trPr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4304F4" w:rsidP="00572EC0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UA100370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7D303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B3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100-237-2</w:t>
            </w:r>
            <w:r w:rsidR="008F3084"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транспорту (гр.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25)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</w:t>
      </w:r>
      <w:r w:rsidR="00BE04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>залежно від виду транспорту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B24B93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поштове відправлення автотранспортом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5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поштове відправлення повітряним транспортом</w:t>
      </w: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26)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090C1C"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(поштове відправлення автотранспортом)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090C1C" w:rsidRDefault="008F3084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052863" w:rsidRPr="00090C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4304F4">
        <w:rPr>
          <w:rFonts w:ascii="Times New Roman" w:hAnsi="Times New Roman" w:cs="Times New Roman"/>
          <w:b/>
          <w:sz w:val="28"/>
          <w:szCs w:val="28"/>
          <w:lang w:val="uk-UA"/>
        </w:rPr>
        <w:t>UA100370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7D3034">
        <w:rPr>
          <w:rFonts w:ascii="Times New Roman" w:hAnsi="Times New Roman" w:cs="Times New Roman"/>
          <w:sz w:val="28"/>
          <w:szCs w:val="28"/>
        </w:rPr>
        <w:t>A</w:t>
      </w:r>
      <w:r w:rsidR="00DB360F">
        <w:rPr>
          <w:rFonts w:ascii="Times New Roman" w:hAnsi="Times New Roman" w:cs="Times New Roman"/>
          <w:sz w:val="28"/>
          <w:szCs w:val="28"/>
          <w:lang w:val="uk-UA"/>
        </w:rPr>
        <w:t>100-237-2</w:t>
      </w:r>
      <w:r w:rsidR="00DB360F" w:rsidRPr="001C1E5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052863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090C1C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090C1C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1311 або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 рахунок-фактура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0380 або рахунок-проформа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0325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090C1C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090C1C" w:rsidRDefault="00090C1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телефон: </w:t>
      </w:r>
      <w:r w:rsidR="00F352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 w:rsidR="00F352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44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B24B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B24B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20 20</w:t>
      </w:r>
    </w:p>
    <w:p w:rsidR="00EA5958" w:rsidRDefault="00EA595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Дані необхідні для електронного декларування в режимі ИМ 40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4D2142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B90CAA" w:rsidRDefault="00EA5958" w:rsidP="00EA59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 «</w:t>
            </w:r>
            <w:proofErr w:type="spellStart"/>
            <w:r w:rsidR="00F35277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4304F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UA100370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127B4C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B3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100-237-2</w:t>
            </w:r>
            <w:r w:rsidR="00DB360F"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A7764F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25)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EA595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26)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вносимо,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1113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 w:rsidRP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4304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UA100370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127B4C">
        <w:rPr>
          <w:rFonts w:ascii="Times New Roman" w:hAnsi="Times New Roman" w:cs="Times New Roman"/>
          <w:sz w:val="28"/>
          <w:szCs w:val="28"/>
        </w:rPr>
        <w:t>A</w:t>
      </w:r>
      <w:r w:rsidR="00DB360F">
        <w:rPr>
          <w:rFonts w:ascii="Times New Roman" w:hAnsi="Times New Roman" w:cs="Times New Roman"/>
          <w:sz w:val="28"/>
          <w:szCs w:val="28"/>
          <w:lang w:val="uk-UA"/>
        </w:rPr>
        <w:t>100-237-2</w:t>
      </w:r>
      <w:r w:rsidR="00DB360F" w:rsidRPr="001C1E5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958"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111138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 – не заповнюється</w:t>
      </w:r>
    </w:p>
    <w:p w:rsidR="008F3084" w:rsidRPr="00EA5958" w:rsidRDefault="008F3084" w:rsidP="008F308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ТР 81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4D2142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B90CAA" w:rsidRDefault="00EA5958" w:rsidP="00EA59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 «</w:t>
            </w:r>
            <w:proofErr w:type="spellStart"/>
            <w:r w:rsidR="00B24B93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111138" w:rsidRPr="00111138" w:rsidTr="00EA5958">
        <w:tc>
          <w:tcPr>
            <w:tcW w:w="4839" w:type="dxa"/>
          </w:tcPr>
          <w:p w:rsidR="008F3084" w:rsidRPr="00111138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4304F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UA100370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127B4C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B3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100-237-2</w:t>
            </w:r>
            <w:r w:rsidR="00DB360F"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18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20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Графа 21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23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24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EA595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25 – не заповнюється</w:t>
      </w:r>
    </w:p>
    <w:p w:rsidR="00EA5958" w:rsidRPr="0011113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>Графа 26 – вносимо код 54 (поштове відправлення автотранспортом)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4304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UA100370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127B4C">
        <w:rPr>
          <w:rFonts w:ascii="Times New Roman" w:hAnsi="Times New Roman" w:cs="Times New Roman"/>
          <w:sz w:val="28"/>
          <w:szCs w:val="28"/>
        </w:rPr>
        <w:t>A</w:t>
      </w:r>
      <w:r w:rsidR="00DB360F">
        <w:rPr>
          <w:rFonts w:ascii="Times New Roman" w:hAnsi="Times New Roman" w:cs="Times New Roman"/>
          <w:sz w:val="28"/>
          <w:szCs w:val="28"/>
          <w:lang w:val="uk-UA"/>
        </w:rPr>
        <w:t>100-237-2</w:t>
      </w:r>
      <w:r w:rsidR="00DB360F" w:rsidRPr="001C1E5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33 – 4-значний код товару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44: </w:t>
      </w: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111138" w:rsidRPr="001C1E51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телефон: 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+38 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44 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23 20 20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53 –</w:t>
      </w:r>
      <w:r w:rsidR="00B2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вказується 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митниці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</w:t>
      </w:r>
    </w:p>
    <w:p w:rsidR="00BF5BCC" w:rsidRPr="001C1E51" w:rsidRDefault="00BF5BC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F6069" w:rsidRDefault="00BF5BCC" w:rsidP="001111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ПРИМІТК</w:t>
      </w:r>
      <w:r w:rsidR="00EF664D" w:rsidRPr="0011113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1138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>При заповненні CN 22, CN 23 у примітках вказувати «Оформлення митної декларації».</w:t>
      </w:r>
    </w:p>
    <w:p w:rsidR="00BF5BCC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митну декларацію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подавати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до оформлення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, якщо міжнародне поштове відправлення знаходиться в місці міжнародного поштового обміну (ММПО)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, індекс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03928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в статусі «Підготовлено для проведення митного контролю», –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згідно з п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унктом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1 ст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атті 237 МКУ, р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аказу ДКЗІУ та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ДМСУ № 165/626 від 07.11.2000 р.</w:t>
      </w:r>
    </w:p>
    <w:p w:rsidR="00111138" w:rsidRDefault="0011113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E27F9" w:rsidRPr="00CE27F9" w:rsidRDefault="00B24B93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Митний пост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УкрПошта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965B6" w:rsidRPr="00CE2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Київської митниці Держмитслу</w:t>
      </w:r>
      <w:r w:rsidR="00CE27F9" w:rsidRPr="00CE27F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би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(митне оформлення МПВ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юридични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Телефон: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(044) 289-14-16</w:t>
      </w:r>
    </w:p>
    <w:p w:rsidR="00DF6069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F9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664D" w:rsidRPr="001C1E51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Пн-Чт: з 8:00 до 17:00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Пт: з 8:00 до 1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, в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ихідні: субота, неділя</w:t>
      </w:r>
    </w:p>
    <w:p w:rsidR="004F284D" w:rsidRDefault="004F284D" w:rsidP="004F28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284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Відповідний порядок заповнення граф митної декларації</w:t>
      </w:r>
    </w:p>
    <w:p w:rsidR="00D804B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ММПО Льв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ова</w:t>
      </w:r>
      <w:r w:rsidR="00D97291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Чоп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Одес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10D62" w:rsidRPr="00DF6069" w:rsidRDefault="00F10D62" w:rsidP="00D804B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D804BD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ММПО-Львів</w:t>
      </w:r>
    </w:p>
    <w:p w:rsidR="004F284D" w:rsidRPr="001C1E51" w:rsidRDefault="004F284D" w:rsidP="00D804BD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D804BD" w:rsidRPr="004D2142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CE27F9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Галицька митниця Держмитслужби</w:t>
            </w:r>
          </w:p>
          <w:p w:rsidR="00D804BD" w:rsidRP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итн</w:t>
            </w:r>
            <w:r w:rsidR="007E25E2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4F284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пост «Львів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оштовий»</w:t>
            </w:r>
          </w:p>
        </w:tc>
      </w:tr>
      <w:tr w:rsidR="00D804BD" w:rsidRPr="004D2142" w:rsidTr="00CE27F9">
        <w:tc>
          <w:tcPr>
            <w:tcW w:w="4248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D804BD" w:rsidRPr="004D2142" w:rsidRDefault="00182601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UA209210</w:t>
            </w:r>
          </w:p>
        </w:tc>
      </w:tr>
      <w:tr w:rsidR="00D804BD" w:rsidRPr="004D2142" w:rsidTr="00CE27F9">
        <w:tc>
          <w:tcPr>
            <w:tcW w:w="4248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5431" w:type="dxa"/>
          </w:tcPr>
          <w:p w:rsidR="00D804BD" w:rsidRPr="004D2142" w:rsidRDefault="00127B4C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377A9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209-2</w:t>
            </w:r>
            <w:r w:rsidR="00D804BD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01-1-1</w:t>
            </w:r>
          </w:p>
        </w:tc>
      </w:tr>
      <w:tr w:rsidR="00D804BD" w:rsidRPr="004D2142" w:rsidTr="00CE27F9">
        <w:tc>
          <w:tcPr>
            <w:tcW w:w="4248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D804BD" w:rsidRPr="004D2142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A209.SP_POST_ZVOP</w:t>
            </w:r>
          </w:p>
        </w:tc>
      </w:tr>
    </w:tbl>
    <w:p w:rsidR="00D804BD" w:rsidRPr="004D2142" w:rsidRDefault="00D804BD" w:rsidP="004F284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21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ММПО-Чоп</w:t>
      </w:r>
    </w:p>
    <w:p w:rsidR="00647946" w:rsidRPr="004D2142" w:rsidRDefault="00647946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4D2142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Закарпатська митниця Держмитслужби</w:t>
            </w:r>
          </w:p>
          <w:p w:rsidR="00CE27F9" w:rsidRPr="004D2142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митний пост «Чоп-Залізничний»</w:t>
            </w:r>
          </w:p>
          <w:p w:rsidR="0024371E" w:rsidRPr="004D2142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4371E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ідділ митного оформлення №</w:t>
            </w:r>
            <w:r w:rsidR="004F284D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24371E" w:rsidRPr="004D2142" w:rsidRDefault="007E25E2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UA305040</w:t>
            </w:r>
          </w:p>
        </w:tc>
      </w:tr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5431" w:type="dxa"/>
          </w:tcPr>
          <w:p w:rsidR="0024371E" w:rsidRPr="004D2142" w:rsidRDefault="00127B4C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377A9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305-2</w:t>
            </w:r>
            <w:r w:rsidR="0024371E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01-2-1</w:t>
            </w:r>
          </w:p>
        </w:tc>
      </w:tr>
      <w:tr w:rsidR="0024371E" w:rsidRPr="004D2142" w:rsidTr="00CE27F9">
        <w:tc>
          <w:tcPr>
            <w:tcW w:w="4248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24371E" w:rsidRPr="004D2142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A305.ZL_CHOP_POSHTA</w:t>
            </w:r>
          </w:p>
        </w:tc>
      </w:tr>
    </w:tbl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21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ММПО-Одеса</w:t>
      </w:r>
    </w:p>
    <w:p w:rsidR="0024371E" w:rsidRPr="004D2142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E49A5" w:rsidRPr="004D2142" w:rsidTr="00CE27F9">
        <w:tc>
          <w:tcPr>
            <w:tcW w:w="4839" w:type="dxa"/>
          </w:tcPr>
          <w:p w:rsidR="00EE49A5" w:rsidRPr="004D2142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DF6069" w:rsidRPr="004D2142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Одеська митниця Держмитслужби</w:t>
            </w:r>
          </w:p>
          <w:p w:rsidR="00DF6069" w:rsidRPr="004D2142" w:rsidRDefault="00DF6069" w:rsidP="00DF60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митний пост «Одеса-аеропорт»</w:t>
            </w:r>
          </w:p>
          <w:p w:rsidR="00EE49A5" w:rsidRPr="004D2142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4F284D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ідділ митного оформлення </w:t>
            </w:r>
            <w:r w:rsidR="00647946" w:rsidRPr="004D21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 3</w:t>
            </w:r>
          </w:p>
        </w:tc>
      </w:tr>
      <w:tr w:rsidR="00EE49A5" w:rsidRPr="004D2142" w:rsidTr="00CE27F9">
        <w:tc>
          <w:tcPr>
            <w:tcW w:w="4839" w:type="dxa"/>
          </w:tcPr>
          <w:p w:rsidR="00EE49A5" w:rsidRPr="004D2142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EE49A5" w:rsidRPr="004D2142" w:rsidRDefault="00647946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UA500520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4D2142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EE49A5" w:rsidRPr="004D2142" w:rsidRDefault="00127B4C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377A9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500-22</w:t>
            </w:r>
            <w:r w:rsidR="00EE49A5" w:rsidRPr="004D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1-1-1</w:t>
            </w:r>
            <w:bookmarkStart w:id="0" w:name="_GoBack"/>
            <w:bookmarkEnd w:id="0"/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EE49A5" w:rsidRPr="00B90CAA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A500.POСHTA</w:t>
            </w:r>
          </w:p>
        </w:tc>
      </w:tr>
    </w:tbl>
    <w:p w:rsidR="004332E1" w:rsidRPr="004332E1" w:rsidRDefault="004332E1" w:rsidP="004332E1">
      <w:pPr>
        <w:pStyle w:val="2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lastRenderedPageBreak/>
        <w:t>Єдиний казначейський рахунок Держмитслужби</w:t>
      </w:r>
    </w:p>
    <w:p w:rsidR="004332E1" w:rsidRPr="004332E1" w:rsidRDefault="004332E1" w:rsidP="004332E1">
      <w:pPr>
        <w:pStyle w:val="a4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t>для сплати авансових пла</w:t>
      </w:r>
      <w:r>
        <w:rPr>
          <w:color w:val="212529"/>
          <w:sz w:val="28"/>
          <w:szCs w:val="28"/>
        </w:rPr>
        <w:t>тежів юридичними особами та ФОП</w:t>
      </w:r>
      <w:r>
        <w:rPr>
          <w:color w:val="212529"/>
          <w:sz w:val="28"/>
          <w:szCs w:val="28"/>
        </w:rPr>
        <w:br/>
      </w:r>
      <w:r w:rsidRPr="004332E1">
        <w:rPr>
          <w:color w:val="212529"/>
          <w:sz w:val="28"/>
          <w:szCs w:val="28"/>
        </w:rPr>
        <w:t>незалежно від митниці оформлення</w:t>
      </w:r>
    </w:p>
    <w:p w:rsidR="004332E1" w:rsidRPr="004332E1" w:rsidRDefault="004332E1" w:rsidP="004332E1">
      <w:pPr>
        <w:pStyle w:val="3"/>
        <w:shd w:val="clear" w:color="auto" w:fill="E6ECEF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IBAN 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  <w:t>–</w:t>
      </w:r>
      <w:r w:rsidRPr="004332E1">
        <w:rPr>
          <w:rFonts w:ascii="Times New Roman" w:hAnsi="Times New Roman" w:cs="Times New Roman"/>
          <w:b/>
          <w:bCs/>
          <w:color w:val="212529"/>
          <w:sz w:val="28"/>
          <w:szCs w:val="28"/>
        </w:rPr>
        <w:t> </w:t>
      </w:r>
      <w:r w:rsidRPr="004332E1">
        <w:rPr>
          <w:rFonts w:ascii="Times New Roman" w:hAnsi="Times New Roman" w:cs="Times New Roman"/>
          <w:color w:val="212529"/>
          <w:sz w:val="28"/>
          <w:szCs w:val="28"/>
        </w:rPr>
        <w:t>UA</w:t>
      </w:r>
      <w:r w:rsidRPr="004332E1">
        <w:rPr>
          <w:rFonts w:ascii="Times New Roman" w:hAnsi="Times New Roman" w:cs="Times New Roman"/>
          <w:color w:val="212529"/>
          <w:sz w:val="28"/>
          <w:szCs w:val="28"/>
          <w:lang w:val="ru-RU"/>
        </w:rPr>
        <w:t>988999980355789000001101079</w:t>
      </w:r>
    </w:p>
    <w:sectPr w:rsidR="004332E1" w:rsidRPr="004332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4"/>
    <w:rsid w:val="00052863"/>
    <w:rsid w:val="00052BA6"/>
    <w:rsid w:val="00070505"/>
    <w:rsid w:val="00090C1C"/>
    <w:rsid w:val="00111138"/>
    <w:rsid w:val="00127B4C"/>
    <w:rsid w:val="00182601"/>
    <w:rsid w:val="001C1E51"/>
    <w:rsid w:val="001E07DD"/>
    <w:rsid w:val="001E1B4C"/>
    <w:rsid w:val="001E3DE9"/>
    <w:rsid w:val="0024371E"/>
    <w:rsid w:val="00391BC1"/>
    <w:rsid w:val="004304F4"/>
    <w:rsid w:val="004332E1"/>
    <w:rsid w:val="004965B6"/>
    <w:rsid w:val="004D2142"/>
    <w:rsid w:val="004F284D"/>
    <w:rsid w:val="00511688"/>
    <w:rsid w:val="005377A9"/>
    <w:rsid w:val="00576D17"/>
    <w:rsid w:val="0058437C"/>
    <w:rsid w:val="00647946"/>
    <w:rsid w:val="00656190"/>
    <w:rsid w:val="00787480"/>
    <w:rsid w:val="007C3A9F"/>
    <w:rsid w:val="007D3034"/>
    <w:rsid w:val="007E25E2"/>
    <w:rsid w:val="007E5D54"/>
    <w:rsid w:val="008B19DE"/>
    <w:rsid w:val="008F3084"/>
    <w:rsid w:val="00A7764F"/>
    <w:rsid w:val="00B24B93"/>
    <w:rsid w:val="00B90CAA"/>
    <w:rsid w:val="00BD11A2"/>
    <w:rsid w:val="00BE044F"/>
    <w:rsid w:val="00BF5BCC"/>
    <w:rsid w:val="00CE27F9"/>
    <w:rsid w:val="00D804BD"/>
    <w:rsid w:val="00D97291"/>
    <w:rsid w:val="00DB360F"/>
    <w:rsid w:val="00DF6069"/>
    <w:rsid w:val="00E02A40"/>
    <w:rsid w:val="00EA5958"/>
    <w:rsid w:val="00EE49A5"/>
    <w:rsid w:val="00EF4481"/>
    <w:rsid w:val="00EF664D"/>
    <w:rsid w:val="00F10D62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E1FF-B1F6-4655-ADA1-B248A15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8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3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F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08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F60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DF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33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332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2888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Мельніков Юрій Львович</dc:creator>
  <cp:keywords/>
  <dc:description/>
  <cp:lastModifiedBy>Черницька Таїсія Вікторівна</cp:lastModifiedBy>
  <cp:revision>2</cp:revision>
  <dcterms:created xsi:type="dcterms:W3CDTF">2023-11-29T13:34:00Z</dcterms:created>
  <dcterms:modified xsi:type="dcterms:W3CDTF">2023-11-29T13:34:00Z</dcterms:modified>
</cp:coreProperties>
</file>