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42B49" w14:textId="58BE418A" w:rsidR="00282A7E" w:rsidRPr="00D35A80" w:rsidRDefault="00282A7E" w:rsidP="0069772E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079D7C52" w14:textId="371DE6DB" w:rsidR="00282A7E" w:rsidRPr="00D35A80" w:rsidRDefault="00282A7E" w:rsidP="0069772E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 послуги «Кур`єрська доставка»</w:t>
      </w:r>
    </w:p>
    <w:p w14:paraId="3FB6FF60" w14:textId="77777777" w:rsidR="00282A7E" w:rsidRPr="00D35A80" w:rsidRDefault="00282A7E" w:rsidP="0069772E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FD872" w14:textId="77777777" w:rsidR="00282A7E" w:rsidRPr="00D35A80" w:rsidRDefault="00282A7E" w:rsidP="0069772E">
      <w:pPr>
        <w:numPr>
          <w:ilvl w:val="0"/>
          <w:numId w:val="5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11838420"/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Визначення термінів та скорочення</w:t>
      </w:r>
    </w:p>
    <w:bookmarkEnd w:id="0"/>
    <w:p w14:paraId="5FCF6DB2" w14:textId="77777777" w:rsidR="00282A7E" w:rsidRPr="00D35A80" w:rsidRDefault="00282A7E" w:rsidP="0069772E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02F2A" w14:textId="77777777" w:rsidR="00282A7E" w:rsidRPr="00D35A80" w:rsidRDefault="00282A7E" w:rsidP="0069772E">
      <w:pPr>
        <w:numPr>
          <w:ilvl w:val="1"/>
          <w:numId w:val="5"/>
        </w:numPr>
        <w:tabs>
          <w:tab w:val="left" w:pos="540"/>
        </w:tabs>
        <w:spacing w:after="0" w:line="240" w:lineRule="auto"/>
        <w:ind w:hanging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цьому Порядку терміни вживаються у такому значенні:</w:t>
      </w:r>
    </w:p>
    <w:p w14:paraId="090E2E82" w14:textId="747E9D98" w:rsidR="00282A7E" w:rsidRPr="00D35A80" w:rsidRDefault="00282A7E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адресат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фізична чи юридична особа, якій адресується відправлення, поштовий переказ, прізвище, ім’я та по батькові або найменування якої зазначені на відправленні, бланку поштового переказу в спеціально призначеному для цього місці;</w:t>
      </w:r>
    </w:p>
    <w:p w14:paraId="001AF950" w14:textId="2D18DFC6" w:rsidR="00282A7E" w:rsidRPr="00D35A80" w:rsidRDefault="00282A7E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адресний забір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приймання відправлення з послугою </w:t>
      </w:r>
      <w:r w:rsidR="00A50051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0051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</w:t>
      </w:r>
      <w:r w:rsidR="00A5005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’єрська доставка» (далі</w:t>
      </w:r>
      <w:r w:rsidR="00B70395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5005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послуга К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005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приміщенні відправника;</w:t>
      </w:r>
    </w:p>
    <w:p w14:paraId="25DB1B80" w14:textId="62FB912B" w:rsidR="00282A7E" w:rsidRPr="00D35A80" w:rsidRDefault="00282A7E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адресна доставка</w:t>
      </w:r>
      <w:r w:rsidR="00A5005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доставка відправлення з послугою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 за </w:t>
      </w:r>
      <w:r w:rsidR="00A5005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одержувача;</w:t>
      </w:r>
    </w:p>
    <w:p w14:paraId="61BAC222" w14:textId="4E096848" w:rsidR="00282A7E" w:rsidRPr="00D35A80" w:rsidRDefault="00282A7E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відправник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фізична чи юридична особа, прізвище, ім’я або найменування якої зазначені на супровідній адресі, в спеціально призначеному для цього місці, яка безпосередньо або через уповноважену особу подає для пересилання відправлення з послугою КД;</w:t>
      </w:r>
    </w:p>
    <w:p w14:paraId="7D91EEB4" w14:textId="0CA8FEFC" w:rsidR="00C737D6" w:rsidRPr="00D35A80" w:rsidRDefault="00282A7E" w:rsidP="00C737D6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двері (як тип доставки)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1" w:name="_Hlk507162802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 відправника або адресата, де здійснюється приймання або вручення відправлень</w:t>
      </w:r>
      <w:bookmarkEnd w:id="1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послугою КД;</w:t>
      </w:r>
    </w:p>
    <w:p w14:paraId="79BCB34A" w14:textId="20FCCB22" w:rsidR="00282A7E" w:rsidRPr="00D35A80" w:rsidRDefault="00282A7E" w:rsidP="0069772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диспетчер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працівник </w:t>
      </w:r>
      <w:r w:rsidR="00D26C2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005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ільниці кур’єрської доставки (далі </w:t>
      </w:r>
      <w:r w:rsidR="007C62E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005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ДКД</w:t>
      </w:r>
      <w:r w:rsidR="007C62E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здійснює обробку замовлень на виклик кур`єра</w:t>
      </w:r>
      <w:r w:rsidR="00A256A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3729EC" w14:textId="79A34CB2" w:rsidR="00282A7E" w:rsidRPr="00D35A80" w:rsidRDefault="00282A7E" w:rsidP="0069772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дільниця </w:t>
      </w:r>
      <w:r w:rsidR="00D26C25"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BB1B3F"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ур’єрської</w:t>
      </w: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доставк</w:t>
      </w:r>
      <w:r w:rsidR="00D26C25"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об’єкт поштового зв’язку, що </w:t>
      </w:r>
      <w:r w:rsidR="00DB202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забезпечує адресний забір та/або адресну доставку відправлень,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02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 диспетчеризацію кур’єрів, контроль якості адресного забору та/або адресної доставки</w:t>
      </w:r>
      <w:r w:rsidR="00A256A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2AEC6F" w14:textId="29A77307" w:rsidR="00C737D6" w:rsidRPr="00D35A80" w:rsidRDefault="00C737D6" w:rsidP="0069772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Договір –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правочин,</w:t>
      </w: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укладений у письмовій формі між АТ «Укрпошта» та клієнтом (відправником) про надання послуг з пересилання відправлень до яких послуга КД оформлюється як додатковий сервіс;</w:t>
      </w:r>
    </w:p>
    <w:p w14:paraId="7CF53120" w14:textId="3937189A" w:rsidR="00A256A9" w:rsidRPr="00D35A80" w:rsidRDefault="00282A7E" w:rsidP="0069772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електронна база замовлень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автоматизована сис</w:t>
      </w:r>
      <w:r w:rsidR="00E00B5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«Обробка замовлень по кур`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єрській доставці»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256A9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 «Укрпошта»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здійснюється обробка замовлень на виклик кур`єра</w:t>
      </w:r>
      <w:r w:rsidR="00A256A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502F4D" w14:textId="67A0FA7E" w:rsidR="00282A7E" w:rsidRPr="00D35A80" w:rsidRDefault="00A256A9" w:rsidP="0069772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клієнт –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адресат, відправник, одержувач;</w:t>
      </w:r>
    </w:p>
    <w:p w14:paraId="582561EF" w14:textId="6FA24503" w:rsidR="000C4605" w:rsidRPr="00D35A80" w:rsidRDefault="000C4605" w:rsidP="0069772E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кур’єр –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 </w:t>
      </w:r>
      <w:r w:rsidR="00A76BC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здійснює адресний забір та/або адресну доставку</w:t>
      </w:r>
      <w:r w:rsidR="007C62E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 масовий,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2E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відправлень з п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ослугою КД згідно з вимогами посадової інструкції;</w:t>
      </w:r>
    </w:p>
    <w:p w14:paraId="0F7A592C" w14:textId="5DF1C2A7" w:rsidR="00F15779" w:rsidRPr="00D35A80" w:rsidRDefault="00F15779" w:rsidP="0069772E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5A8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мобільний застосунок</w:t>
      </w:r>
      <w:r w:rsidRPr="00D35A80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66003C" w:rsidRPr="00D35A8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–</w:t>
      </w:r>
      <w:r w:rsidRPr="00D35A8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r w:rsidR="0066003C" w:rsidRPr="00D35A8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програмне забезпечення для отримання послуг </w:t>
      </w:r>
      <w:r w:rsidR="0066003C" w:rsidRPr="00D35A80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r w:rsidR="0066003C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АТ «Укрпошта»</w:t>
      </w:r>
      <w:r w:rsidR="00A256A9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543EBF5" w14:textId="4FE491F5" w:rsidR="00282A7E" w:rsidRPr="00D35A80" w:rsidRDefault="00E26CAB" w:rsidP="0069772E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A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одержувач – </w:t>
      </w:r>
      <w:r w:rsidR="00282A7E" w:rsidRPr="00D35A80">
        <w:rPr>
          <w:rFonts w:ascii="Times New Roman" w:eastAsia="Calibri" w:hAnsi="Times New Roman" w:cs="Times New Roman"/>
          <w:sz w:val="28"/>
          <w:szCs w:val="28"/>
        </w:rPr>
        <w:t>адресат або особа, уповноважена ним на одержання відправлення з послугою КД;</w:t>
      </w:r>
    </w:p>
    <w:p w14:paraId="0EC03FCB" w14:textId="5AFEDFB9" w:rsidR="00A256A9" w:rsidRPr="00D35A80" w:rsidRDefault="00A256A9" w:rsidP="0069772E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2" w:name="_Hlk530480992"/>
      <w:r w:rsidRPr="00D35A80">
        <w:rPr>
          <w:rFonts w:ascii="Times New Roman" w:eastAsia="Calibri" w:hAnsi="Times New Roman" w:cs="Times New Roman"/>
          <w:b/>
          <w:i/>
          <w:sz w:val="28"/>
          <w:szCs w:val="28"/>
        </w:rPr>
        <w:t>особистий кабінет</w:t>
      </w:r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C6FFC" w:rsidRPr="00D35A80">
        <w:rPr>
          <w:rFonts w:ascii="Times New Roman" w:hAnsi="Times New Roman"/>
          <w:sz w:val="28"/>
          <w:szCs w:val="28"/>
        </w:rPr>
        <w:t xml:space="preserve">веб-сервіс, </w:t>
      </w:r>
      <w:r w:rsidR="004C6FFC" w:rsidRPr="00D35A80">
        <w:rPr>
          <w:rFonts w:ascii="Times New Roman" w:hAnsi="Times New Roman" w:cs="Times New Roman"/>
          <w:sz w:val="28"/>
          <w:szCs w:val="28"/>
        </w:rPr>
        <w:t xml:space="preserve">розміщений на </w:t>
      </w:r>
      <w:r w:rsidR="009B5B97" w:rsidRPr="00D35A80">
        <w:rPr>
          <w:rFonts w:ascii="Times New Roman" w:hAnsi="Times New Roman" w:cs="Times New Roman"/>
          <w:sz w:val="28"/>
          <w:szCs w:val="28"/>
        </w:rPr>
        <w:t xml:space="preserve">офіційному сайті </w:t>
      </w:r>
      <w:r w:rsidR="004C6FFC" w:rsidRPr="00D35A80">
        <w:rPr>
          <w:rFonts w:ascii="Times New Roman" w:hAnsi="Times New Roman" w:cs="Times New Roman"/>
          <w:sz w:val="28"/>
          <w:szCs w:val="28"/>
        </w:rPr>
        <w:t>АТ «Укрпошта» (</w:t>
      </w:r>
      <w:hyperlink r:id="rId8" w:history="1">
        <w:r w:rsidR="004C6FFC" w:rsidRPr="00D35A80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www.ukrposhta.ua</w:t>
        </w:r>
      </w:hyperlink>
      <w:r w:rsidR="004C6FFC" w:rsidRPr="00D35A80">
        <w:rPr>
          <w:rFonts w:ascii="Times New Roman" w:hAnsi="Times New Roman" w:cs="Times New Roman"/>
          <w:sz w:val="28"/>
          <w:szCs w:val="28"/>
        </w:rPr>
        <w:t xml:space="preserve">), на якому після реєстрації </w:t>
      </w:r>
      <w:r w:rsidR="005570A7" w:rsidRPr="00D35A80">
        <w:rPr>
          <w:rFonts w:ascii="Times New Roman" w:hAnsi="Times New Roman" w:cs="Times New Roman"/>
          <w:sz w:val="28"/>
          <w:szCs w:val="28"/>
        </w:rPr>
        <w:t>клієнта</w:t>
      </w:r>
      <w:r w:rsidR="004C6FFC" w:rsidRPr="00D35A80">
        <w:rPr>
          <w:rFonts w:ascii="Times New Roman" w:hAnsi="Times New Roman" w:cs="Times New Roman"/>
          <w:sz w:val="28"/>
          <w:szCs w:val="28"/>
        </w:rPr>
        <w:t xml:space="preserve"> зберігається вся інформація </w:t>
      </w:r>
      <w:r w:rsidR="005570A7" w:rsidRPr="00D35A80">
        <w:rPr>
          <w:rFonts w:ascii="Times New Roman" w:hAnsi="Times New Roman" w:cs="Times New Roman"/>
          <w:sz w:val="28"/>
          <w:szCs w:val="28"/>
        </w:rPr>
        <w:t>про нього</w:t>
      </w:r>
      <w:r w:rsidR="004C6FFC" w:rsidRPr="00D35A80">
        <w:rPr>
          <w:rFonts w:ascii="Times New Roman" w:hAnsi="Times New Roman" w:cs="Times New Roman"/>
          <w:sz w:val="28"/>
          <w:szCs w:val="28"/>
        </w:rPr>
        <w:t>, необхідна під час оформлення відправлень, та за допомогою якого можна самостійно сформувати супровідні документи (адресні ярлики), списки згруп</w:t>
      </w:r>
      <w:r w:rsidR="003309BC" w:rsidRPr="00D35A80">
        <w:rPr>
          <w:rFonts w:ascii="Times New Roman" w:hAnsi="Times New Roman" w:cs="Times New Roman"/>
          <w:sz w:val="28"/>
          <w:szCs w:val="28"/>
        </w:rPr>
        <w:t>ованих відправлень</w:t>
      </w:r>
      <w:r w:rsidR="004C6FFC" w:rsidRPr="00D35A80">
        <w:rPr>
          <w:rFonts w:ascii="Times New Roman" w:hAnsi="Times New Roman" w:cs="Times New Roman"/>
          <w:sz w:val="28"/>
          <w:szCs w:val="28"/>
        </w:rPr>
        <w:t xml:space="preserve">, отримати необхідну додаткову інформацію щодо тарифів, термінів пересилання, контакти філій, обрати вид доставки, </w:t>
      </w:r>
      <w:r w:rsidR="005570A7" w:rsidRPr="00D35A80"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="004C6FFC" w:rsidRPr="00D35A80">
        <w:rPr>
          <w:rFonts w:ascii="Times New Roman" w:hAnsi="Times New Roman" w:cs="Times New Roman"/>
          <w:sz w:val="28"/>
          <w:szCs w:val="28"/>
        </w:rPr>
        <w:t xml:space="preserve">розрахунок тарифу на </w:t>
      </w:r>
      <w:r w:rsidR="005570A7" w:rsidRPr="00D35A80">
        <w:rPr>
          <w:rFonts w:ascii="Times New Roman" w:hAnsi="Times New Roman" w:cs="Times New Roman"/>
          <w:sz w:val="28"/>
          <w:szCs w:val="28"/>
        </w:rPr>
        <w:t xml:space="preserve">відповідну </w:t>
      </w:r>
      <w:r w:rsidR="004C6FFC" w:rsidRPr="00D35A80">
        <w:rPr>
          <w:rFonts w:ascii="Times New Roman" w:hAnsi="Times New Roman" w:cs="Times New Roman"/>
          <w:sz w:val="28"/>
          <w:szCs w:val="28"/>
        </w:rPr>
        <w:t>послугу</w:t>
      </w:r>
      <w:r w:rsidR="005570A7" w:rsidRPr="00D35A80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9BFF53C" w14:textId="43208599" w:rsidR="00282A7E" w:rsidRPr="00D35A80" w:rsidRDefault="00282A7E" w:rsidP="0069772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післяплата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визначена відправником сума вартості відпра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влення, яку відправник доручає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«Укрпошта» стягнути з одержувача і переслати її  за  зворотною адресою поштовим переказом;  </w:t>
      </w:r>
    </w:p>
    <w:p w14:paraId="542FF9D4" w14:textId="77777777" w:rsidR="00282A7E" w:rsidRPr="00D35A80" w:rsidRDefault="00282A7E" w:rsidP="0069772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повідомлення про вручення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повідомлення, яким оператор поштового зв’язку доводить до відома відправника чи уповноваженої ним особи інформацію про дату вручення відправлення з послугою КД;</w:t>
      </w:r>
    </w:p>
    <w:p w14:paraId="4F901DBF" w14:textId="73296F26" w:rsidR="00282A7E" w:rsidRPr="00D35A80" w:rsidRDefault="00282A7E" w:rsidP="0069772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розрахунковий документ –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встановленої </w:t>
      </w:r>
      <w:r w:rsidR="005975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Закону України «Про застосування реєстраторів розрахункових операцій у сфері торгівлі, громадського харчування та послуг»</w:t>
      </w:r>
      <w:r w:rsidR="005975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 та змісту (касовий чек, розрахункова квитанція тощо), що підтверджує надання послуг; </w:t>
      </w:r>
    </w:p>
    <w:p w14:paraId="66D1F928" w14:textId="0A7F8485" w:rsidR="00282A7E" w:rsidRPr="00D35A80" w:rsidRDefault="00282A7E" w:rsidP="006977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35A8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сайт</w:t>
      </w:r>
      <w:r w:rsidR="00B70395" w:rsidRPr="00D35A8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9B5B97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офіційний інформаційний ресурс 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 «Укрпошта», що розташований </w:t>
      </w:r>
      <w:r w:rsidR="00A256A9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мережі інтернет 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адресою: </w:t>
      </w:r>
      <w:hyperlink r:id="rId9" w:history="1">
        <w:r w:rsidRPr="00D35A80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http://ukrposhta.ua</w:t>
        </w:r>
      </w:hyperlink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0506C65" w14:textId="131B8DBB" w:rsidR="00282A7E" w:rsidRPr="00D35A80" w:rsidRDefault="00282A7E" w:rsidP="0069772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склад (як тип доставки) </w:t>
      </w:r>
      <w:r w:rsidRPr="00D3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приміщення ОПЗ, де здійснюється приймання або вручення відправлень</w:t>
      </w:r>
      <w:r w:rsidR="00A256A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5B11A4" w14:textId="6011C728" w:rsidR="00282A7E" w:rsidRPr="00D35A80" w:rsidRDefault="00282A7E" w:rsidP="0069772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терміни вживаються у значенні визначеному Законом України «Про поштовий зв'язок», Правилами </w:t>
      </w:r>
      <w:r w:rsidR="0066003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послуг поштового зв’язку</w:t>
      </w:r>
      <w:r w:rsidR="00B7039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затвердженими постановою Кабінету Міністрів України від 05.03.2009 № 270</w:t>
      </w:r>
      <w:r w:rsidR="0066003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іншими актами законодавства. </w:t>
      </w:r>
    </w:p>
    <w:p w14:paraId="68C0AE32" w14:textId="32AAFA81" w:rsidR="00282A7E" w:rsidRPr="00D35A80" w:rsidRDefault="00282A7E" w:rsidP="0069772E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цьому Порядку допускаються такі скорочення:</w:t>
      </w:r>
    </w:p>
    <w:p w14:paraId="0B778D39" w14:textId="67A94353" w:rsidR="00282A7E" w:rsidRPr="00D35A80" w:rsidRDefault="00282A7E" w:rsidP="006977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ВПЗ -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поштового зв’язку;</w:t>
      </w:r>
    </w:p>
    <w:p w14:paraId="5C1448C4" w14:textId="77777777" w:rsidR="00856F32" w:rsidRPr="00D35A80" w:rsidRDefault="00856F32" w:rsidP="006977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ОПЗ –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 поштового зв’язку;</w:t>
      </w:r>
    </w:p>
    <w:p w14:paraId="220E30E2" w14:textId="57DAE755" w:rsidR="00282A7E" w:rsidRPr="00D35A80" w:rsidRDefault="00282A7E" w:rsidP="006977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ШКІ</w:t>
      </w: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6B6F"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штриховий кодовий ідентифікатор;</w:t>
      </w:r>
      <w:r w:rsidRPr="00D3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39EE6F73" w14:textId="3821EE04" w:rsidR="00E26CAB" w:rsidRPr="00D35A80" w:rsidRDefault="00270AEB" w:rsidP="006977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ЦОКК</w:t>
      </w:r>
      <w:r w:rsidR="00946CE6"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46CE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 обслуговування корпоративних клієнтів</w:t>
      </w:r>
      <w:r w:rsidR="00D76A6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9C05B4" w14:textId="69AD3C60" w:rsidR="00D76A68" w:rsidRPr="00D35A80" w:rsidRDefault="00D76A68" w:rsidP="0069772E">
      <w:pPr>
        <w:tabs>
          <w:tab w:val="left" w:pos="1560"/>
        </w:tabs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bookmarkStart w:id="3" w:name="_Hlk530506041"/>
      <w:r w:rsidRPr="00D35A80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АРІ </w:t>
      </w:r>
      <w:r w:rsidR="003309BC" w:rsidRPr="00D35A80">
        <w:rPr>
          <w:rFonts w:ascii="Times New Roman" w:eastAsiaTheme="minorEastAsia" w:hAnsi="Times New Roman" w:cs="Times New Roman"/>
          <w:sz w:val="28"/>
          <w:szCs w:val="28"/>
          <w:lang w:eastAsia="uk-UA"/>
        </w:rPr>
        <w:t>(</w:t>
      </w:r>
      <w:hyperlink r:id="rId10" w:tooltip="https://uk.wikipedia.org/wiki/%D0%90%D0%BD%D0%B3%D0%BB%D1%96%D0%B9%D1%81%D1%8C%D0%BA%D0%B0_%D0%BC%D0%BE%D0%B2%D0%B0" w:history="1">
        <w:r w:rsidR="003309BC" w:rsidRPr="00D35A80">
          <w:rPr>
            <w:rFonts w:ascii="Times New Roman" w:eastAsiaTheme="minorEastAsia" w:hAnsi="Times New Roman" w:cs="Times New Roman"/>
            <w:sz w:val="28"/>
            <w:szCs w:val="28"/>
            <w:lang w:eastAsia="uk-UA"/>
          </w:rPr>
          <w:t>англ</w:t>
        </w:r>
        <w:r w:rsidR="003309BC" w:rsidRPr="00D35A80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uk-UA"/>
          </w:rPr>
          <w:t>.</w:t>
        </w:r>
      </w:hyperlink>
      <w:r w:rsidR="003309BC" w:rsidRPr="00D35A80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 </w:t>
      </w:r>
      <w:r w:rsidR="003309BC" w:rsidRPr="00D35A8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309BC" w:rsidRPr="00D35A80">
        <w:rPr>
          <w:rFonts w:ascii="Times New Roman" w:eastAsiaTheme="minorEastAsia" w:hAnsi="Times New Roman" w:cs="Times New Roman"/>
          <w:iCs/>
          <w:sz w:val="28"/>
          <w:szCs w:val="28"/>
          <w:lang w:val="ru-RU" w:eastAsia="uk-UA"/>
        </w:rPr>
        <w:t>Application</w:t>
      </w:r>
      <w:r w:rsidR="003309BC" w:rsidRPr="00D35A80">
        <w:rPr>
          <w:rFonts w:ascii="Times New Roman" w:eastAsiaTheme="minorEastAsia" w:hAnsi="Times New Roman" w:cs="Times New Roman"/>
          <w:iCs/>
          <w:sz w:val="28"/>
          <w:szCs w:val="28"/>
          <w:lang w:eastAsia="uk-UA"/>
        </w:rPr>
        <w:t xml:space="preserve"> </w:t>
      </w:r>
      <w:r w:rsidR="003309BC" w:rsidRPr="00D35A80">
        <w:rPr>
          <w:rFonts w:ascii="Times New Roman" w:eastAsiaTheme="minorEastAsia" w:hAnsi="Times New Roman" w:cs="Times New Roman"/>
          <w:iCs/>
          <w:sz w:val="28"/>
          <w:szCs w:val="28"/>
          <w:lang w:val="ru-RU" w:eastAsia="uk-UA"/>
        </w:rPr>
        <w:t>Programming</w:t>
      </w:r>
      <w:r w:rsidR="003309BC" w:rsidRPr="00D35A80">
        <w:rPr>
          <w:rFonts w:ascii="Times New Roman" w:eastAsiaTheme="minorEastAsia" w:hAnsi="Times New Roman" w:cs="Times New Roman"/>
          <w:iCs/>
          <w:sz w:val="28"/>
          <w:szCs w:val="28"/>
          <w:lang w:eastAsia="uk-UA"/>
        </w:rPr>
        <w:t xml:space="preserve"> </w:t>
      </w:r>
      <w:r w:rsidR="003309BC" w:rsidRPr="00D35A80">
        <w:rPr>
          <w:rFonts w:ascii="Times New Roman" w:eastAsiaTheme="minorEastAsia" w:hAnsi="Times New Roman" w:cs="Times New Roman"/>
          <w:iCs/>
          <w:sz w:val="28"/>
          <w:szCs w:val="28"/>
          <w:lang w:val="ru-RU" w:eastAsia="uk-UA"/>
        </w:rPr>
        <w:t>Interface</w:t>
      </w:r>
      <w:r w:rsidR="003309BC" w:rsidRPr="00D35A8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) </w:t>
      </w:r>
      <w:r w:rsidR="00366B6F"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35A8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9E7B5D" w:rsidRPr="00D35A80">
        <w:rPr>
          <w:rFonts w:ascii="Times New Roman" w:hAnsi="Times New Roman" w:cs="Times New Roman"/>
          <w:sz w:val="28"/>
          <w:szCs w:val="28"/>
        </w:rPr>
        <w:t>набір класів, процедур, функцій, структур та констант, що надаються додатком чи операційною системою для використання у зовнішніх програмних продуктах</w:t>
      </w:r>
      <w:r w:rsidRPr="00D35A80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bookmarkEnd w:id="3"/>
    <w:p w14:paraId="08B4D823" w14:textId="77777777" w:rsidR="00D76A68" w:rsidRPr="00D35A80" w:rsidRDefault="00D76A68" w:rsidP="006977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D05F1" w14:textId="2D9524F7" w:rsidR="00282A7E" w:rsidRPr="00D35A80" w:rsidRDefault="00282A7E" w:rsidP="0069772E">
      <w:pPr>
        <w:numPr>
          <w:ilvl w:val="0"/>
          <w:numId w:val="5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Загальні положення</w:t>
      </w:r>
      <w:r w:rsidR="00E26CAB"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DB7E5BB" w14:textId="77777777" w:rsidR="00E26CAB" w:rsidRPr="00D35A80" w:rsidRDefault="00E26CAB" w:rsidP="0069772E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9F1D4" w14:textId="2E534B3B" w:rsidR="00282A7E" w:rsidRPr="00D35A80" w:rsidRDefault="00282A7E" w:rsidP="0069772E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511999465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надання</w:t>
      </w:r>
      <w:r w:rsidR="00F84DE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послуги «Кур`єрська доставка»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(надалі – Порядок) визначає загальні вимоги надання послуги </w:t>
      </w:r>
      <w:bookmarkEnd w:id="4"/>
      <w:r w:rsidR="00DF7DB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F0E7B" w14:textId="5E2ECBA0" w:rsidR="00282A7E" w:rsidRPr="00D35A80" w:rsidRDefault="00282A7E" w:rsidP="0069772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розроблено </w:t>
      </w:r>
      <w:r w:rsidR="00A256A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поштовий зв'язок», Правил надання послуг поштового зв’язку, затверджених постановою Кабінету Міністрів України від  05.03.2009 № 270 (надалі – Правила) та внутрішніх </w:t>
      </w:r>
      <w:r w:rsidR="00C651B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нормативних та розпорядчих 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документів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«Укрпошта».</w:t>
      </w:r>
    </w:p>
    <w:p w14:paraId="7B1B74EC" w14:textId="0A4080E1" w:rsidR="00282A7E" w:rsidRPr="00D35A80" w:rsidRDefault="00282A7E" w:rsidP="0069772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 Пор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ядку поширюється на підрозділи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«Укрпошта», як</w:t>
      </w:r>
      <w:r w:rsidR="0074602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задіяні в </w:t>
      </w:r>
      <w:r w:rsidR="005975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процесі </w:t>
      </w:r>
      <w:r w:rsidR="0074602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</w:t>
      </w:r>
      <w:r w:rsidR="005975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4602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послуги КД та користувачів послуги КД.</w:t>
      </w:r>
    </w:p>
    <w:p w14:paraId="4D4A0D68" w14:textId="06F6F20E" w:rsidR="00C737D6" w:rsidRPr="00D35A80" w:rsidRDefault="00282A7E" w:rsidP="0069772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 КД передбачає адресний забір та/або адресну доставку в межах України реєстрованих поштових відправлень</w:t>
      </w:r>
      <w:r w:rsidR="00215DE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6003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т.ч</w:t>
      </w:r>
      <w:r w:rsidR="00ED7D5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03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міжнародних</w:t>
      </w:r>
      <w:r w:rsidR="00215DE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відправлень  «Укрпошта Стандарт», «Укрпошта Експрес», «Укрпошта SmartBox», відправлень масою понад 30 кг. </w:t>
      </w:r>
    </w:p>
    <w:p w14:paraId="676185AE" w14:textId="29EB4C3F" w:rsidR="00282A7E" w:rsidRPr="00D35A80" w:rsidRDefault="00282A7E" w:rsidP="00C73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D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 КД є супутньою та замовляється як додатковий сервіс до послуг з пересилання відправлень, зазначених у абзаці першому цього пункту.</w:t>
      </w:r>
    </w:p>
    <w:p w14:paraId="0753B7A2" w14:textId="2489E584" w:rsidR="002E6D2E" w:rsidRPr="00D35A80" w:rsidRDefault="002E6D2E" w:rsidP="0069772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Послуга КД надається у </w:t>
      </w:r>
      <w:r w:rsidR="00520A3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форматах:</w:t>
      </w:r>
    </w:p>
    <w:p w14:paraId="0D278E7B" w14:textId="475AE444" w:rsidR="002E6D2E" w:rsidRPr="00D35A80" w:rsidRDefault="002E6D2E" w:rsidP="007113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«двері-двері» - передбачає приймання відправлення у приміщенні відправника  та його </w:t>
      </w:r>
      <w:bookmarkStart w:id="5" w:name="_Hlk507692751"/>
      <w:r w:rsidR="0099373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доставку за адресою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одержувача</w:t>
      </w:r>
      <w:bookmarkEnd w:id="5"/>
      <w:r w:rsidR="00C651B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91CAD1" w14:textId="2649CD2F" w:rsidR="002E6D2E" w:rsidRPr="00D35A80" w:rsidRDefault="002E6D2E" w:rsidP="007113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528244770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«склад-двері» - передбачає приймання у приміщенні</w:t>
      </w:r>
      <w:r w:rsidR="00FC36D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ОПЗ та його доставку за адрес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одержувача</w:t>
      </w:r>
      <w:r w:rsidR="00C651B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6"/>
    <w:p w14:paraId="111E8E5E" w14:textId="77777777" w:rsidR="00E00B5B" w:rsidRPr="00D35A80" w:rsidRDefault="002E6D2E" w:rsidP="007113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«двері-склад» - передбачає приймання відправлення у приміщенні відправника та його доставку до приміщення ОПЗ, де здійснюватиметься вручення одержувачу.</w:t>
      </w:r>
    </w:p>
    <w:p w14:paraId="23525F78" w14:textId="2E99778E" w:rsidR="00282A7E" w:rsidRPr="00D35A80" w:rsidRDefault="00282A7E" w:rsidP="0069772E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535324916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4B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Адміністративна територія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послуги КД</w:t>
      </w:r>
      <w:r w:rsidR="007404B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E9756A" w14:textId="77777777" w:rsidR="009F2331" w:rsidRPr="00D35A80" w:rsidRDefault="009F2331" w:rsidP="0069772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89"/>
        <w:gridCol w:w="1276"/>
        <w:gridCol w:w="1270"/>
      </w:tblGrid>
      <w:tr w:rsidR="00D35A80" w:rsidRPr="00D35A80" w14:paraId="1215430F" w14:textId="77777777" w:rsidTr="0071137A">
        <w:trPr>
          <w:trHeight w:val="846"/>
        </w:trPr>
        <w:tc>
          <w:tcPr>
            <w:tcW w:w="3828" w:type="dxa"/>
            <w:shd w:val="clear" w:color="auto" w:fill="auto"/>
          </w:tcPr>
          <w:p w14:paraId="2A2550B8" w14:textId="77777777" w:rsidR="00282A7E" w:rsidRPr="00D35A80" w:rsidRDefault="00282A7E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bookmarkStart w:id="8" w:name="_Hlk507693409"/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відправлення</w:t>
            </w:r>
          </w:p>
        </w:tc>
        <w:tc>
          <w:tcPr>
            <w:tcW w:w="3289" w:type="dxa"/>
            <w:shd w:val="clear" w:color="auto" w:fill="auto"/>
          </w:tcPr>
          <w:p w14:paraId="74965950" w14:textId="77777777" w:rsidR="00282A7E" w:rsidRPr="00D35A80" w:rsidRDefault="00282A7E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Населений пункт</w:t>
            </w:r>
          </w:p>
        </w:tc>
        <w:tc>
          <w:tcPr>
            <w:tcW w:w="1276" w:type="dxa"/>
            <w:shd w:val="clear" w:color="auto" w:fill="auto"/>
          </w:tcPr>
          <w:p w14:paraId="46ED544A" w14:textId="77777777" w:rsidR="00282A7E" w:rsidRPr="00D35A80" w:rsidRDefault="00282A7E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Адресний забір</w:t>
            </w:r>
          </w:p>
        </w:tc>
        <w:tc>
          <w:tcPr>
            <w:tcW w:w="1270" w:type="dxa"/>
            <w:shd w:val="clear" w:color="auto" w:fill="auto"/>
          </w:tcPr>
          <w:p w14:paraId="19C76909" w14:textId="77777777" w:rsidR="00282A7E" w:rsidRPr="00D35A80" w:rsidRDefault="00282A7E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Адресна доставка</w:t>
            </w:r>
          </w:p>
        </w:tc>
      </w:tr>
      <w:tr w:rsidR="00D35A80" w:rsidRPr="00D35A80" w14:paraId="11BD2B30" w14:textId="77777777" w:rsidTr="0071137A">
        <w:trPr>
          <w:trHeight w:val="792"/>
        </w:trPr>
        <w:tc>
          <w:tcPr>
            <w:tcW w:w="3828" w:type="dxa"/>
            <w:vMerge w:val="restart"/>
            <w:shd w:val="clear" w:color="auto" w:fill="auto"/>
          </w:tcPr>
          <w:p w14:paraId="5425973E" w14:textId="77777777" w:rsidR="00421603" w:rsidRPr="00D35A80" w:rsidRDefault="0042160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Укрпошта Експрес</w:t>
            </w:r>
          </w:p>
          <w:p w14:paraId="4127FCD1" w14:textId="77777777" w:rsidR="009B770A" w:rsidRPr="00D35A80" w:rsidRDefault="009B770A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AA8DB" w14:textId="77777777" w:rsidR="009B770A" w:rsidRPr="00D35A80" w:rsidRDefault="009B770A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CA59D" w14:textId="1E232919" w:rsidR="009B770A" w:rsidRPr="00D35A80" w:rsidRDefault="009B770A" w:rsidP="009B77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Укрпошта Стандарт (внутрішні посилки без оголошеної цінності масою до 10</w:t>
            </w:r>
            <w:r w:rsidR="00C86D5C" w:rsidRPr="00D35A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35A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кг, посилки без оголошеної цінності масою понад 10</w:t>
            </w:r>
            <w:r w:rsidR="00C86D5C" w:rsidRPr="00D35A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35A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 та посилки з оголошеною цінністю);</w:t>
            </w:r>
          </w:p>
          <w:p w14:paraId="219F0E47" w14:textId="77777777" w:rsidR="009B770A" w:rsidRPr="00D35A80" w:rsidRDefault="009B770A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EC902" w14:textId="62EF97CA" w:rsidR="003B11F8" w:rsidRPr="00D35A80" w:rsidRDefault="003B11F8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Міжнародне відправлення**</w:t>
            </w:r>
          </w:p>
        </w:tc>
        <w:tc>
          <w:tcPr>
            <w:tcW w:w="3289" w:type="dxa"/>
            <w:shd w:val="clear" w:color="auto" w:fill="auto"/>
          </w:tcPr>
          <w:p w14:paraId="79F8904C" w14:textId="1354F2F6" w:rsidR="00421603" w:rsidRPr="00D35A80" w:rsidRDefault="0042160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Обласні центри, м. Київ, </w:t>
            </w:r>
          </w:p>
          <w:p w14:paraId="50020D25" w14:textId="0DBD1545" w:rsidR="00421603" w:rsidRPr="00D35A80" w:rsidRDefault="0042160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528937090"/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Маріуполь,  </w:t>
            </w:r>
            <w:r w:rsidR="00C933F9"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м.Мелітополь, </w:t>
            </w: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м.Краматорськ, м.Кривий Ріг, м.Кременчук, м.Кам’янське,                   м.Рубіжне, м.Сєвєродонецьк, м.Лисичанськ</w:t>
            </w:r>
            <w:bookmarkEnd w:id="9"/>
          </w:p>
        </w:tc>
        <w:tc>
          <w:tcPr>
            <w:tcW w:w="1276" w:type="dxa"/>
            <w:shd w:val="clear" w:color="auto" w:fill="auto"/>
          </w:tcPr>
          <w:p w14:paraId="79BF1FDA" w14:textId="62AAFE1D" w:rsidR="00421603" w:rsidRPr="00D35A80" w:rsidRDefault="0042160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0" w:type="dxa"/>
            <w:shd w:val="clear" w:color="auto" w:fill="auto"/>
          </w:tcPr>
          <w:p w14:paraId="3435DF1D" w14:textId="54E37D05" w:rsidR="00421603" w:rsidRPr="00D35A80" w:rsidRDefault="0042160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D35A80" w:rsidRPr="00D35A80" w14:paraId="6DA5539A" w14:textId="77777777" w:rsidTr="0071137A">
        <w:trPr>
          <w:trHeight w:val="534"/>
        </w:trPr>
        <w:tc>
          <w:tcPr>
            <w:tcW w:w="3828" w:type="dxa"/>
            <w:vMerge/>
            <w:shd w:val="clear" w:color="auto" w:fill="auto"/>
          </w:tcPr>
          <w:p w14:paraId="212E8723" w14:textId="77777777" w:rsidR="00421603" w:rsidRPr="00D35A80" w:rsidRDefault="0042160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14:paraId="1103141F" w14:textId="6D3A8D99" w:rsidR="00421603" w:rsidRPr="00D35A80" w:rsidRDefault="0042160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Міста обласного значення, районні центри</w:t>
            </w:r>
          </w:p>
        </w:tc>
        <w:tc>
          <w:tcPr>
            <w:tcW w:w="1276" w:type="dxa"/>
            <w:shd w:val="clear" w:color="auto" w:fill="auto"/>
          </w:tcPr>
          <w:p w14:paraId="3E27AAE6" w14:textId="1E13DDAA" w:rsidR="00421603" w:rsidRPr="00D35A80" w:rsidRDefault="0042160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1270" w:type="dxa"/>
            <w:shd w:val="clear" w:color="auto" w:fill="auto"/>
          </w:tcPr>
          <w:p w14:paraId="12D417E4" w14:textId="3845020C" w:rsidR="00421603" w:rsidRPr="00D35A80" w:rsidRDefault="0042160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D35A80" w:rsidRPr="00D35A80" w14:paraId="2C33C079" w14:textId="77777777" w:rsidTr="0071137A">
        <w:trPr>
          <w:trHeight w:val="290"/>
        </w:trPr>
        <w:tc>
          <w:tcPr>
            <w:tcW w:w="3828" w:type="dxa"/>
            <w:vMerge/>
            <w:shd w:val="clear" w:color="auto" w:fill="auto"/>
          </w:tcPr>
          <w:p w14:paraId="7A85299C" w14:textId="77777777" w:rsidR="00421603" w:rsidRPr="00D35A80" w:rsidRDefault="0042160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14:paraId="619A50D0" w14:textId="7A5711F3" w:rsidR="00421603" w:rsidRPr="00D35A80" w:rsidRDefault="0042160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Селища міського типу, села</w:t>
            </w:r>
          </w:p>
        </w:tc>
        <w:tc>
          <w:tcPr>
            <w:tcW w:w="1276" w:type="dxa"/>
            <w:shd w:val="clear" w:color="auto" w:fill="auto"/>
          </w:tcPr>
          <w:p w14:paraId="781B213D" w14:textId="5F1EC04A" w:rsidR="00421603" w:rsidRPr="00D35A80" w:rsidRDefault="0042160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316E7"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0" w:type="dxa"/>
            <w:shd w:val="clear" w:color="auto" w:fill="auto"/>
          </w:tcPr>
          <w:p w14:paraId="43D70DA8" w14:textId="3C871813" w:rsidR="00421603" w:rsidRPr="00D35A80" w:rsidRDefault="0042160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D35A80" w:rsidRPr="00D35A80" w14:paraId="703058FE" w14:textId="77777777" w:rsidTr="0071137A">
        <w:trPr>
          <w:trHeight w:val="945"/>
        </w:trPr>
        <w:tc>
          <w:tcPr>
            <w:tcW w:w="3828" w:type="dxa"/>
            <w:vMerge/>
            <w:shd w:val="clear" w:color="auto" w:fill="auto"/>
          </w:tcPr>
          <w:p w14:paraId="7D5D5EA3" w14:textId="77777777" w:rsidR="00421603" w:rsidRPr="00D35A80" w:rsidRDefault="0042160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14:paraId="020496F1" w14:textId="6BE16ED4" w:rsidR="00421603" w:rsidRPr="00D35A80" w:rsidRDefault="00421603" w:rsidP="00A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Населені пункти, які обслуговуються пересувними ВПЗ </w:t>
            </w:r>
          </w:p>
        </w:tc>
        <w:tc>
          <w:tcPr>
            <w:tcW w:w="1276" w:type="dxa"/>
            <w:shd w:val="clear" w:color="auto" w:fill="auto"/>
          </w:tcPr>
          <w:p w14:paraId="051F5B9E" w14:textId="39C3C960" w:rsidR="00421603" w:rsidRPr="00D35A80" w:rsidRDefault="00FA6121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316E7"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0" w:type="dxa"/>
            <w:shd w:val="clear" w:color="auto" w:fill="auto"/>
          </w:tcPr>
          <w:p w14:paraId="1F0A7B7E" w14:textId="02B42466" w:rsidR="00421603" w:rsidRPr="00D35A80" w:rsidRDefault="0042160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D35A80" w:rsidRPr="00D35A80" w14:paraId="48D241C1" w14:textId="77777777" w:rsidTr="0071137A">
        <w:trPr>
          <w:trHeight w:val="660"/>
        </w:trPr>
        <w:tc>
          <w:tcPr>
            <w:tcW w:w="3828" w:type="dxa"/>
            <w:vMerge w:val="restart"/>
            <w:shd w:val="clear" w:color="auto" w:fill="auto"/>
          </w:tcPr>
          <w:p w14:paraId="534F6476" w14:textId="2D0700FF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Укрпошта SmartBox</w:t>
            </w:r>
          </w:p>
        </w:tc>
        <w:tc>
          <w:tcPr>
            <w:tcW w:w="3289" w:type="dxa"/>
            <w:shd w:val="clear" w:color="auto" w:fill="auto"/>
          </w:tcPr>
          <w:p w14:paraId="27CDE806" w14:textId="13834A17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Київ, м. Дніпро, м. Львів, м. Одеса, м. Харків</w:t>
            </w: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14AE9E6" w14:textId="51CAD1D0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1270" w:type="dxa"/>
            <w:shd w:val="clear" w:color="auto" w:fill="auto"/>
          </w:tcPr>
          <w:p w14:paraId="51FBED7A" w14:textId="6CDFF732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-*</w:t>
            </w:r>
          </w:p>
        </w:tc>
      </w:tr>
      <w:tr w:rsidR="00D35A80" w:rsidRPr="00D35A80" w14:paraId="06FB9CCD" w14:textId="77777777" w:rsidTr="0071137A">
        <w:trPr>
          <w:trHeight w:val="792"/>
        </w:trPr>
        <w:tc>
          <w:tcPr>
            <w:tcW w:w="3828" w:type="dxa"/>
            <w:vMerge/>
            <w:shd w:val="clear" w:color="auto" w:fill="auto"/>
          </w:tcPr>
          <w:p w14:paraId="020D8FFB" w14:textId="77777777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14:paraId="5D59490D" w14:textId="7958A2B7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обласні центри та міста обласного значення, районні центри</w:t>
            </w:r>
          </w:p>
        </w:tc>
        <w:tc>
          <w:tcPr>
            <w:tcW w:w="1276" w:type="dxa"/>
            <w:shd w:val="clear" w:color="auto" w:fill="auto"/>
          </w:tcPr>
          <w:p w14:paraId="455472C2" w14:textId="654BA63E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53C350B2" w14:textId="23782A0E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-*</w:t>
            </w:r>
          </w:p>
        </w:tc>
      </w:tr>
      <w:tr w:rsidR="00D35A80" w:rsidRPr="00D35A80" w14:paraId="15F071B5" w14:textId="77777777" w:rsidTr="0071137A">
        <w:trPr>
          <w:trHeight w:val="284"/>
        </w:trPr>
        <w:tc>
          <w:tcPr>
            <w:tcW w:w="3828" w:type="dxa"/>
            <w:vMerge/>
            <w:shd w:val="clear" w:color="auto" w:fill="auto"/>
          </w:tcPr>
          <w:p w14:paraId="586B9EA6" w14:textId="77777777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14:paraId="33B22517" w14:textId="58674808" w:rsidR="00923CA4" w:rsidRPr="00D35A80" w:rsidRDefault="00923CA4" w:rsidP="0069772E">
            <w:pPr>
              <w:tabs>
                <w:tab w:val="left" w:pos="2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Селища міського типу, села</w:t>
            </w:r>
          </w:p>
        </w:tc>
        <w:tc>
          <w:tcPr>
            <w:tcW w:w="1276" w:type="dxa"/>
            <w:shd w:val="clear" w:color="auto" w:fill="auto"/>
          </w:tcPr>
          <w:p w14:paraId="5445B494" w14:textId="1FA76C99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112D67B6" w14:textId="4B162E9C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5A80" w:rsidRPr="00D35A80" w14:paraId="246A1CBC" w14:textId="77777777" w:rsidTr="0071137A">
        <w:trPr>
          <w:trHeight w:val="284"/>
        </w:trPr>
        <w:tc>
          <w:tcPr>
            <w:tcW w:w="3828" w:type="dxa"/>
            <w:vMerge/>
            <w:shd w:val="clear" w:color="auto" w:fill="auto"/>
          </w:tcPr>
          <w:p w14:paraId="23CB58BB" w14:textId="77777777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14:paraId="4B17C3EB" w14:textId="5FEEEC05" w:rsidR="00923CA4" w:rsidRPr="00D35A80" w:rsidRDefault="00923CA4" w:rsidP="00A57E83">
            <w:pPr>
              <w:tabs>
                <w:tab w:val="left" w:pos="2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Населені пункти, які </w:t>
            </w:r>
            <w:r w:rsidR="00A57E83"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обслуговуються пересувними ВПЗ </w:t>
            </w:r>
          </w:p>
        </w:tc>
        <w:tc>
          <w:tcPr>
            <w:tcW w:w="1276" w:type="dxa"/>
            <w:shd w:val="clear" w:color="auto" w:fill="auto"/>
          </w:tcPr>
          <w:p w14:paraId="69C3DADF" w14:textId="5D2E65FD" w:rsidR="00923CA4" w:rsidRPr="00D35A80" w:rsidRDefault="00FA6121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19B08850" w14:textId="580B71AD" w:rsidR="00923CA4" w:rsidRPr="00D35A80" w:rsidRDefault="00FA6121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-*</w:t>
            </w:r>
          </w:p>
        </w:tc>
      </w:tr>
      <w:tr w:rsidR="00D35A80" w:rsidRPr="00D35A80" w14:paraId="62305B41" w14:textId="77777777" w:rsidTr="0071137A">
        <w:trPr>
          <w:trHeight w:val="792"/>
        </w:trPr>
        <w:tc>
          <w:tcPr>
            <w:tcW w:w="3828" w:type="dxa"/>
            <w:vMerge w:val="restart"/>
            <w:shd w:val="clear" w:color="auto" w:fill="auto"/>
          </w:tcPr>
          <w:p w14:paraId="5FE7F6D9" w14:textId="0751B9F3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 масою понад 30 кг</w:t>
            </w:r>
          </w:p>
        </w:tc>
        <w:tc>
          <w:tcPr>
            <w:tcW w:w="3289" w:type="dxa"/>
            <w:shd w:val="clear" w:color="auto" w:fill="auto"/>
          </w:tcPr>
          <w:p w14:paraId="61CCD111" w14:textId="77777777" w:rsidR="00C933F9" w:rsidRPr="00D35A80" w:rsidRDefault="00C933F9" w:rsidP="00C9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Обласні центри, м. Київ, </w:t>
            </w:r>
          </w:p>
          <w:p w14:paraId="60F5DA57" w14:textId="097D7051" w:rsidR="00923CA4" w:rsidRPr="00D35A80" w:rsidRDefault="00C933F9" w:rsidP="00C9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Маріуполь,  м.Мелітополь, м.Краматорськ, м.Кривий Ріг, м.Кременчук, м.Кам’янське,                   м.Рубіжне, м.Сєвєродонецьк, м.Лисичанськ</w:t>
            </w:r>
          </w:p>
        </w:tc>
        <w:tc>
          <w:tcPr>
            <w:tcW w:w="1276" w:type="dxa"/>
            <w:shd w:val="clear" w:color="auto" w:fill="auto"/>
          </w:tcPr>
          <w:p w14:paraId="52C630F1" w14:textId="23A57D97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0" w:type="dxa"/>
            <w:shd w:val="clear" w:color="auto" w:fill="auto"/>
          </w:tcPr>
          <w:p w14:paraId="185078A0" w14:textId="25CCB2F4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D35A80" w:rsidRPr="00D35A80" w14:paraId="37D6B830" w14:textId="77777777" w:rsidTr="0071137A">
        <w:trPr>
          <w:trHeight w:val="570"/>
        </w:trPr>
        <w:tc>
          <w:tcPr>
            <w:tcW w:w="3828" w:type="dxa"/>
            <w:vMerge/>
            <w:shd w:val="clear" w:color="auto" w:fill="auto"/>
          </w:tcPr>
          <w:p w14:paraId="7429B13D" w14:textId="77777777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14:paraId="7E816F30" w14:textId="0D4336FF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Міста обласного значення, районні центри</w:t>
            </w:r>
          </w:p>
        </w:tc>
        <w:tc>
          <w:tcPr>
            <w:tcW w:w="1276" w:type="dxa"/>
            <w:shd w:val="clear" w:color="auto" w:fill="auto"/>
          </w:tcPr>
          <w:p w14:paraId="4693725B" w14:textId="48A699EC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1270" w:type="dxa"/>
            <w:shd w:val="clear" w:color="auto" w:fill="auto"/>
          </w:tcPr>
          <w:p w14:paraId="2196F8E2" w14:textId="42451CCC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-*</w:t>
            </w:r>
          </w:p>
        </w:tc>
      </w:tr>
      <w:tr w:rsidR="00D35A80" w:rsidRPr="00D35A80" w14:paraId="301C99C7" w14:textId="77777777" w:rsidTr="0071137A">
        <w:trPr>
          <w:trHeight w:val="266"/>
        </w:trPr>
        <w:tc>
          <w:tcPr>
            <w:tcW w:w="3828" w:type="dxa"/>
            <w:vMerge/>
            <w:shd w:val="clear" w:color="auto" w:fill="auto"/>
          </w:tcPr>
          <w:p w14:paraId="4364EB38" w14:textId="77777777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14:paraId="11A09EC2" w14:textId="66A1912D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Селища міського типу, села</w:t>
            </w:r>
          </w:p>
        </w:tc>
        <w:tc>
          <w:tcPr>
            <w:tcW w:w="1276" w:type="dxa"/>
            <w:shd w:val="clear" w:color="auto" w:fill="auto"/>
          </w:tcPr>
          <w:p w14:paraId="59F74307" w14:textId="082E6994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7DD3597A" w14:textId="2D7EAEC8" w:rsidR="00923CA4" w:rsidRPr="00D35A80" w:rsidRDefault="00923CA4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5A80" w:rsidRPr="00D35A80" w14:paraId="49C08241" w14:textId="77777777" w:rsidTr="0071137A">
        <w:trPr>
          <w:trHeight w:val="266"/>
        </w:trPr>
        <w:tc>
          <w:tcPr>
            <w:tcW w:w="3828" w:type="dxa"/>
            <w:vMerge/>
            <w:shd w:val="clear" w:color="auto" w:fill="auto"/>
          </w:tcPr>
          <w:p w14:paraId="7A0A21CA" w14:textId="77777777" w:rsidR="00923CA4" w:rsidRPr="00D35A80" w:rsidRDefault="00923CA4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14:paraId="71BF36BE" w14:textId="1FD46037" w:rsidR="00923CA4" w:rsidRPr="00D35A80" w:rsidRDefault="00923CA4" w:rsidP="00A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hAnsi="Times New Roman" w:cs="Times New Roman"/>
                <w:sz w:val="24"/>
                <w:szCs w:val="24"/>
              </w:rPr>
              <w:t xml:space="preserve">Населені пункти, які обслуговуються пересувними ВПЗ </w:t>
            </w:r>
          </w:p>
        </w:tc>
        <w:tc>
          <w:tcPr>
            <w:tcW w:w="1276" w:type="dxa"/>
            <w:shd w:val="clear" w:color="auto" w:fill="auto"/>
          </w:tcPr>
          <w:p w14:paraId="4FA41AAC" w14:textId="19879960" w:rsidR="00923CA4" w:rsidRPr="00D35A80" w:rsidRDefault="00974255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65A017DE" w14:textId="481D07CE" w:rsidR="00923CA4" w:rsidRPr="00D35A80" w:rsidRDefault="00974255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5A80" w:rsidRPr="00D35A80" w14:paraId="1D462B23" w14:textId="77777777" w:rsidTr="0071137A">
        <w:trPr>
          <w:trHeight w:val="434"/>
        </w:trPr>
        <w:tc>
          <w:tcPr>
            <w:tcW w:w="3828" w:type="dxa"/>
            <w:shd w:val="clear" w:color="auto" w:fill="auto"/>
          </w:tcPr>
          <w:p w14:paraId="41705780" w14:textId="700DF7D6" w:rsidR="00501E69" w:rsidRPr="00D35A80" w:rsidRDefault="00501E69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Рекомендовані відправлення</w:t>
            </w:r>
            <w:r w:rsidR="002661DD" w:rsidRPr="00D35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(в т.ч. м</w:t>
            </w:r>
            <w:r w:rsidR="002661DD"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іжнародні</w:t>
            </w:r>
            <w:r w:rsidR="002A1320"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="002661DD"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6E7C3362" w14:textId="77777777" w:rsidR="00501E69" w:rsidRPr="00D35A80" w:rsidRDefault="00501E69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 населені пункти</w:t>
            </w:r>
          </w:p>
        </w:tc>
        <w:tc>
          <w:tcPr>
            <w:tcW w:w="1276" w:type="dxa"/>
            <w:shd w:val="clear" w:color="auto" w:fill="auto"/>
          </w:tcPr>
          <w:p w14:paraId="2DCC232D" w14:textId="2CFC95A3" w:rsidR="00501E69" w:rsidRPr="00D35A80" w:rsidRDefault="00501E69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1270" w:type="dxa"/>
            <w:shd w:val="clear" w:color="auto" w:fill="auto"/>
          </w:tcPr>
          <w:p w14:paraId="0B6E3078" w14:textId="1C9F126D" w:rsidR="00501E69" w:rsidRPr="00D35A80" w:rsidRDefault="00501E69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-**</w:t>
            </w:r>
            <w:r w:rsidR="003B11F8" w:rsidRPr="00D3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</w:tbl>
    <w:bookmarkEnd w:id="8"/>
    <w:p w14:paraId="23E7BE4A" w14:textId="24CBBFCF" w:rsidR="00282A7E" w:rsidRPr="00D35A80" w:rsidRDefault="00282A7E" w:rsidP="00F1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5A80">
        <w:rPr>
          <w:rFonts w:ascii="Times New Roman" w:eastAsia="Times New Roman" w:hAnsi="Times New Roman" w:cs="Times New Roman"/>
          <w:lang w:val="ru-RU" w:eastAsia="ru-RU"/>
        </w:rPr>
        <w:t>*</w:t>
      </w:r>
      <w:r w:rsidRPr="00D35A80">
        <w:rPr>
          <w:rFonts w:ascii="Times New Roman" w:eastAsia="Times New Roman" w:hAnsi="Times New Roman" w:cs="Times New Roman"/>
          <w:lang w:eastAsia="ru-RU"/>
        </w:rPr>
        <w:t>-  послуг</w:t>
      </w:r>
      <w:r w:rsidR="00202578" w:rsidRPr="00D35A80">
        <w:rPr>
          <w:rFonts w:ascii="Times New Roman" w:eastAsia="Times New Roman" w:hAnsi="Times New Roman" w:cs="Times New Roman"/>
          <w:lang w:eastAsia="ru-RU"/>
        </w:rPr>
        <w:t>у</w:t>
      </w:r>
      <w:r w:rsidRPr="00D35A80">
        <w:rPr>
          <w:rFonts w:ascii="Times New Roman" w:eastAsia="Times New Roman" w:hAnsi="Times New Roman" w:cs="Times New Roman"/>
          <w:lang w:eastAsia="ru-RU"/>
        </w:rPr>
        <w:t xml:space="preserve"> КД</w:t>
      </w:r>
      <w:r w:rsidR="00E00B5B" w:rsidRPr="00D35A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00B5B" w:rsidRPr="00D35A80">
        <w:rPr>
          <w:rFonts w:ascii="Times New Roman" w:eastAsia="Times New Roman" w:hAnsi="Times New Roman" w:cs="Times New Roman"/>
          <w:lang w:eastAsia="ru-RU"/>
        </w:rPr>
        <w:t>можливо замовити</w:t>
      </w:r>
      <w:r w:rsidRPr="00D35A80">
        <w:rPr>
          <w:rFonts w:ascii="Times New Roman" w:eastAsia="Times New Roman" w:hAnsi="Times New Roman" w:cs="Times New Roman"/>
          <w:lang w:eastAsia="ru-RU"/>
        </w:rPr>
        <w:t>, виключно</w:t>
      </w:r>
      <w:r w:rsidR="001A58B8" w:rsidRPr="00D35A80">
        <w:rPr>
          <w:rFonts w:ascii="Times New Roman" w:eastAsia="Times New Roman" w:hAnsi="Times New Roman" w:cs="Times New Roman"/>
          <w:lang w:eastAsia="ru-RU"/>
        </w:rPr>
        <w:t>,</w:t>
      </w:r>
      <w:r w:rsidRPr="00D35A80">
        <w:rPr>
          <w:rFonts w:ascii="Times New Roman" w:eastAsia="Times New Roman" w:hAnsi="Times New Roman" w:cs="Times New Roman"/>
          <w:lang w:eastAsia="ru-RU"/>
        </w:rPr>
        <w:t xml:space="preserve"> якщо це передбачено умовами </w:t>
      </w:r>
      <w:r w:rsidR="00C37DF6" w:rsidRPr="00D35A80">
        <w:rPr>
          <w:rFonts w:ascii="Times New Roman" w:eastAsia="Times New Roman" w:hAnsi="Times New Roman" w:cs="Times New Roman"/>
          <w:lang w:eastAsia="ru-RU"/>
        </w:rPr>
        <w:t>Д</w:t>
      </w:r>
      <w:r w:rsidRPr="00D35A80">
        <w:rPr>
          <w:rFonts w:ascii="Times New Roman" w:eastAsia="Times New Roman" w:hAnsi="Times New Roman" w:cs="Times New Roman"/>
          <w:lang w:eastAsia="ru-RU"/>
        </w:rPr>
        <w:t>оговору;</w:t>
      </w:r>
    </w:p>
    <w:p w14:paraId="2215779B" w14:textId="367E371F" w:rsidR="00610DE2" w:rsidRPr="00D35A80" w:rsidRDefault="00610DE2" w:rsidP="00F1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5A80">
        <w:rPr>
          <w:rFonts w:ascii="Times New Roman" w:eastAsia="Times New Roman" w:hAnsi="Times New Roman" w:cs="Times New Roman"/>
          <w:lang w:eastAsia="ru-RU"/>
        </w:rPr>
        <w:t xml:space="preserve">** - згідно </w:t>
      </w:r>
      <w:r w:rsidR="0071137A" w:rsidRPr="00D35A80">
        <w:rPr>
          <w:rFonts w:ascii="Times New Roman" w:eastAsia="Times New Roman" w:hAnsi="Times New Roman" w:cs="Times New Roman"/>
          <w:lang w:eastAsia="ru-RU"/>
        </w:rPr>
        <w:t xml:space="preserve">Порядку дій щодо доставки/вручення поштових відправлень залежно від процесу, визначеного у </w:t>
      </w:r>
      <w:r w:rsidRPr="00D35A80">
        <w:rPr>
          <w:rFonts w:ascii="Times New Roman" w:eastAsia="Times New Roman" w:hAnsi="Times New Roman" w:cs="Times New Roman"/>
          <w:lang w:eastAsia="ru-RU"/>
        </w:rPr>
        <w:t xml:space="preserve">Додатку </w:t>
      </w:r>
      <w:r w:rsidR="0071137A" w:rsidRPr="00D35A80">
        <w:rPr>
          <w:rFonts w:ascii="Times New Roman" w:eastAsia="Times New Roman" w:hAnsi="Times New Roman" w:cs="Times New Roman"/>
          <w:lang w:eastAsia="ru-RU"/>
        </w:rPr>
        <w:t>до цього Порядку</w:t>
      </w:r>
      <w:r w:rsidRPr="00D35A80">
        <w:rPr>
          <w:rFonts w:ascii="Times New Roman" w:eastAsia="Times New Roman" w:hAnsi="Times New Roman" w:cs="Times New Roman"/>
          <w:lang w:eastAsia="ru-RU"/>
        </w:rPr>
        <w:t>;</w:t>
      </w:r>
    </w:p>
    <w:p w14:paraId="0C7BDC0D" w14:textId="44C124A1" w:rsidR="00282A7E" w:rsidRPr="00D35A80" w:rsidRDefault="00282A7E" w:rsidP="00F1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5A80">
        <w:rPr>
          <w:rFonts w:ascii="Times New Roman" w:eastAsia="Times New Roman" w:hAnsi="Times New Roman" w:cs="Times New Roman"/>
          <w:lang w:eastAsia="ru-RU"/>
        </w:rPr>
        <w:t>**</w:t>
      </w:r>
      <w:r w:rsidR="00610DE2" w:rsidRPr="00D35A80">
        <w:rPr>
          <w:rFonts w:ascii="Times New Roman" w:eastAsia="Times New Roman" w:hAnsi="Times New Roman" w:cs="Times New Roman"/>
          <w:lang w:eastAsia="ru-RU"/>
        </w:rPr>
        <w:t>*</w:t>
      </w:r>
      <w:r w:rsidRPr="00D35A8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36C36" w:rsidRPr="00D35A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lang w:eastAsia="ru-RU"/>
        </w:rPr>
        <w:t>рекомендовані відправлення приймаються без замовлення послуги</w:t>
      </w:r>
      <w:r w:rsidR="00200811" w:rsidRPr="00D35A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lang w:eastAsia="ru-RU"/>
        </w:rPr>
        <w:t xml:space="preserve">КД, доставляються </w:t>
      </w:r>
      <w:r w:rsidR="001A58B8" w:rsidRPr="00D35A80">
        <w:rPr>
          <w:rFonts w:ascii="Times New Roman" w:eastAsia="Times New Roman" w:hAnsi="Times New Roman" w:cs="Times New Roman"/>
          <w:lang w:eastAsia="ru-RU"/>
        </w:rPr>
        <w:t>адресату</w:t>
      </w:r>
      <w:r w:rsidR="00501E69" w:rsidRPr="00D35A80">
        <w:rPr>
          <w:rFonts w:ascii="Times New Roman" w:eastAsia="Times New Roman" w:hAnsi="Times New Roman" w:cs="Times New Roman"/>
          <w:lang w:eastAsia="ru-RU"/>
        </w:rPr>
        <w:t xml:space="preserve"> листоношами ВПЗ</w:t>
      </w:r>
      <w:r w:rsidR="0040131B" w:rsidRPr="00D35A80">
        <w:rPr>
          <w:rFonts w:ascii="Times New Roman" w:eastAsia="Times New Roman" w:hAnsi="Times New Roman" w:cs="Times New Roman"/>
          <w:lang w:eastAsia="ru-RU"/>
        </w:rPr>
        <w:t xml:space="preserve"> відповідно до вимог Правил надання послуг поштового зв’язку</w:t>
      </w:r>
      <w:r w:rsidR="00501E69" w:rsidRPr="00D35A80">
        <w:rPr>
          <w:rFonts w:ascii="Times New Roman" w:eastAsia="Times New Roman" w:hAnsi="Times New Roman" w:cs="Times New Roman"/>
          <w:lang w:eastAsia="ru-RU"/>
        </w:rPr>
        <w:t>.</w:t>
      </w:r>
    </w:p>
    <w:p w14:paraId="43C9DD63" w14:textId="77777777" w:rsidR="00C37DF6" w:rsidRPr="00D35A80" w:rsidRDefault="00C37DF6" w:rsidP="0069772E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7"/>
    <w:p w14:paraId="2E34A23E" w14:textId="49F89D86" w:rsidR="00C933F9" w:rsidRPr="00D35A80" w:rsidRDefault="00E279DF" w:rsidP="00C93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 населених пунктів, в яких </w:t>
      </w:r>
      <w:r w:rsidR="001559F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розміщуються </w:t>
      </w:r>
      <w:r w:rsidR="00C933F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3F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559F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ро</w:t>
      </w:r>
      <w:r w:rsidR="00520A3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зширюватись при створенні </w:t>
      </w:r>
      <w:r w:rsidR="00C933F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нових </w:t>
      </w:r>
      <w:r w:rsidR="00520A3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ДКД у відповідних </w:t>
      </w:r>
      <w:r w:rsidR="00C933F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населених пунктах (шлях доступу до інформації на сайті: </w:t>
      </w:r>
      <w:r w:rsidR="00C933F9" w:rsidRPr="00D3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Кур`єрська доставка–– </w:t>
      </w:r>
      <w:r w:rsidR="00B42F7C" w:rsidRPr="00D3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Перелік та графік дільниць кур’єрської доставки</w:t>
      </w:r>
      <w:r w:rsidR="00C933F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55500DC" w14:textId="05782FC7" w:rsidR="009F2331" w:rsidRPr="00D35A80" w:rsidRDefault="009F2331" w:rsidP="00697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D46E7" w14:textId="77777777" w:rsidR="00EC2E87" w:rsidRPr="00D35A80" w:rsidRDefault="00EC2E87" w:rsidP="00697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1569E" w14:textId="6D6A6921" w:rsidR="00282A7E" w:rsidRPr="00D35A80" w:rsidRDefault="00282A7E" w:rsidP="0069772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 ОПЗ за надання послуги КД</w:t>
      </w:r>
      <w:r w:rsidR="00614266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4"/>
        <w:gridCol w:w="3866"/>
      </w:tblGrid>
      <w:tr w:rsidR="00D35A80" w:rsidRPr="00D35A80" w14:paraId="666E6982" w14:textId="77777777" w:rsidTr="0071137A">
        <w:tc>
          <w:tcPr>
            <w:tcW w:w="3969" w:type="dxa"/>
            <w:shd w:val="clear" w:color="auto" w:fill="auto"/>
          </w:tcPr>
          <w:p w14:paraId="4774B5A7" w14:textId="46E1A286" w:rsidR="00282A7E" w:rsidRPr="00D35A80" w:rsidRDefault="00282A7E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" w:name="_Hlk510536599"/>
            <w:r w:rsidRPr="00D3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</w:t>
            </w:r>
            <w:r w:rsidR="007404BC" w:rsidRPr="00D3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(назва)</w:t>
            </w:r>
            <w:r w:rsidRPr="00D3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населеного пункту </w:t>
            </w:r>
          </w:p>
        </w:tc>
        <w:tc>
          <w:tcPr>
            <w:tcW w:w="5710" w:type="dxa"/>
            <w:gridSpan w:val="2"/>
            <w:shd w:val="clear" w:color="auto" w:fill="auto"/>
          </w:tcPr>
          <w:p w14:paraId="6369A1BB" w14:textId="0A0469F8" w:rsidR="00282A7E" w:rsidRPr="00D35A80" w:rsidRDefault="00282A7E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Відповідальний </w:t>
            </w:r>
            <w:r w:rsidR="007404BC" w:rsidRPr="00D3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ОПЗ </w:t>
            </w:r>
            <w:r w:rsidRPr="00D3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адресний забір</w:t>
            </w:r>
            <w:r w:rsidR="007404BC" w:rsidRPr="00D3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3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 доставку</w:t>
            </w:r>
          </w:p>
        </w:tc>
      </w:tr>
      <w:bookmarkEnd w:id="10"/>
      <w:tr w:rsidR="00D35A80" w:rsidRPr="00D35A80" w14:paraId="2F4E2278" w14:textId="77777777" w:rsidTr="0071137A">
        <w:tc>
          <w:tcPr>
            <w:tcW w:w="3969" w:type="dxa"/>
            <w:shd w:val="clear" w:color="auto" w:fill="auto"/>
          </w:tcPr>
          <w:p w14:paraId="34D2939E" w14:textId="77777777" w:rsidR="00282A7E" w:rsidRPr="00D35A80" w:rsidRDefault="00282A7E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7A1036" w14:textId="7AE688BC" w:rsidR="00282A7E" w:rsidRPr="00D35A80" w:rsidRDefault="00501E69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Обласні центри, м. Київ, </w:t>
            </w:r>
            <w:r w:rsidR="00946CE6"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F578D"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Маріуполь, </w:t>
            </w:r>
            <w:r w:rsidR="00C933F9"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м.Мелітополь, </w:t>
            </w:r>
            <w:r w:rsidR="00F7713A"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м.Краматорськ, м.Кривий Ріг, м.Кременчук, м.Кам’янське</w:t>
            </w:r>
          </w:p>
          <w:p w14:paraId="689F3673" w14:textId="77777777" w:rsidR="00C37DF6" w:rsidRPr="00D35A80" w:rsidRDefault="00520A38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м.Рубіжне, м.Сєвєродонецьк,</w:t>
            </w:r>
          </w:p>
          <w:p w14:paraId="7EAEFDEF" w14:textId="51EF6915" w:rsidR="009F2331" w:rsidRPr="00D35A80" w:rsidRDefault="009F2331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м.Лисичанськ</w:t>
            </w:r>
          </w:p>
        </w:tc>
        <w:tc>
          <w:tcPr>
            <w:tcW w:w="5710" w:type="dxa"/>
            <w:gridSpan w:val="2"/>
            <w:shd w:val="clear" w:color="auto" w:fill="auto"/>
          </w:tcPr>
          <w:p w14:paraId="1A50BB14" w14:textId="77777777" w:rsidR="00282A7E" w:rsidRPr="00D35A80" w:rsidRDefault="00282A7E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5AE7B" w14:textId="3F401CCC" w:rsidR="00282A7E" w:rsidRPr="00D35A80" w:rsidRDefault="00282A7E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ДКД</w:t>
            </w:r>
            <w:r w:rsidR="002A26CC"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A371B7" w14:textId="77777777" w:rsidR="00282A7E" w:rsidRPr="00D35A80" w:rsidRDefault="00282A7E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A80" w:rsidRPr="00D35A80" w14:paraId="0626E746" w14:textId="77777777" w:rsidTr="0071137A">
        <w:trPr>
          <w:trHeight w:val="1090"/>
        </w:trPr>
        <w:tc>
          <w:tcPr>
            <w:tcW w:w="3969" w:type="dxa"/>
            <w:vMerge w:val="restart"/>
            <w:shd w:val="clear" w:color="auto" w:fill="auto"/>
          </w:tcPr>
          <w:p w14:paraId="638D16C8" w14:textId="77777777" w:rsidR="00A57E83" w:rsidRPr="00D35A80" w:rsidRDefault="00A57E8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B2D274" w14:textId="77777777" w:rsidR="002C552B" w:rsidRPr="00D35A80" w:rsidRDefault="002C552B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07C50" w14:textId="77777777" w:rsidR="002C552B" w:rsidRPr="00D35A80" w:rsidRDefault="002C552B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FD18C" w14:textId="74F6F9A9" w:rsidR="00A57E83" w:rsidRPr="00D35A80" w:rsidRDefault="00A57E8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Міста обласного значення, районні центри, селища міського типу, села</w:t>
            </w:r>
          </w:p>
        </w:tc>
        <w:tc>
          <w:tcPr>
            <w:tcW w:w="1844" w:type="dxa"/>
            <w:shd w:val="clear" w:color="auto" w:fill="auto"/>
          </w:tcPr>
          <w:p w14:paraId="1206A800" w14:textId="77777777" w:rsidR="00A57E83" w:rsidRPr="00D35A80" w:rsidRDefault="00A57E83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A2961" w14:textId="771BBA70" w:rsidR="00A57E83" w:rsidRPr="00D35A80" w:rsidRDefault="00A57E8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ВПЗ зони обслуговування </w:t>
            </w:r>
          </w:p>
        </w:tc>
        <w:tc>
          <w:tcPr>
            <w:tcW w:w="3866" w:type="dxa"/>
            <w:shd w:val="clear" w:color="auto" w:fill="auto"/>
          </w:tcPr>
          <w:p w14:paraId="4AB4F99A" w14:textId="77777777" w:rsidR="00A57E83" w:rsidRPr="00D35A80" w:rsidRDefault="00A57E8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8E8EB" w14:textId="2EDCF331" w:rsidR="00A57E83" w:rsidRPr="00D35A80" w:rsidRDefault="00A57E8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виключно </w:t>
            </w: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доставка </w:t>
            </w: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відправлень вагою до 2 кг, </w:t>
            </w:r>
            <w:bookmarkStart w:id="11" w:name="_Hlk530151336"/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 інше не передбачено умовами Договору</w:t>
            </w:r>
            <w:bookmarkEnd w:id="11"/>
          </w:p>
          <w:p w14:paraId="16EC668D" w14:textId="2AC3F0BB" w:rsidR="00A57E83" w:rsidRPr="00D35A80" w:rsidRDefault="00A57E8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A80" w:rsidRPr="00D35A80" w14:paraId="183C8268" w14:textId="77777777" w:rsidTr="0071137A">
        <w:trPr>
          <w:trHeight w:val="1090"/>
        </w:trPr>
        <w:tc>
          <w:tcPr>
            <w:tcW w:w="3969" w:type="dxa"/>
            <w:vMerge/>
            <w:shd w:val="clear" w:color="auto" w:fill="auto"/>
          </w:tcPr>
          <w:p w14:paraId="0E3A882B" w14:textId="77777777" w:rsidR="00A57E83" w:rsidRPr="00D35A80" w:rsidRDefault="00A57E8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14:paraId="76867F75" w14:textId="3BEDF08A" w:rsidR="00A57E83" w:rsidRPr="00D35A80" w:rsidRDefault="002C552B" w:rsidP="006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Пересувні ВПЗ</w:t>
            </w:r>
          </w:p>
        </w:tc>
        <w:tc>
          <w:tcPr>
            <w:tcW w:w="3866" w:type="dxa"/>
            <w:shd w:val="clear" w:color="auto" w:fill="auto"/>
          </w:tcPr>
          <w:p w14:paraId="728E9B71" w14:textId="452D7CEA" w:rsidR="002C552B" w:rsidRPr="00D35A80" w:rsidRDefault="002C552B" w:rsidP="002C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виключно </w:t>
            </w: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доставка </w:t>
            </w:r>
            <w:r w:rsidRPr="00D3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відправлень вагою до 30 кг, якщо інше не передбачено умовами Договору</w:t>
            </w:r>
          </w:p>
          <w:p w14:paraId="20D4A14B" w14:textId="77777777" w:rsidR="00A57E83" w:rsidRPr="00D35A80" w:rsidRDefault="00A57E83" w:rsidP="0069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3B034C" w14:textId="23156BB7" w:rsidR="00C2748E" w:rsidRPr="00D35A80" w:rsidRDefault="002A1320" w:rsidP="00131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5A80">
        <w:rPr>
          <w:rFonts w:ascii="Times New Roman" w:eastAsia="Times New Roman" w:hAnsi="Times New Roman" w:cs="Times New Roman"/>
          <w:lang w:val="ru-RU" w:eastAsia="ru-RU"/>
        </w:rPr>
        <w:t>*</w:t>
      </w:r>
      <w:r w:rsidR="00C2748E" w:rsidRPr="00D35A80">
        <w:rPr>
          <w:rFonts w:ascii="Times New Roman" w:eastAsia="Times New Roman" w:hAnsi="Times New Roman" w:cs="Times New Roman"/>
          <w:lang w:val="ru-RU" w:eastAsia="ru-RU"/>
        </w:rPr>
        <w:t xml:space="preserve">- </w:t>
      </w:r>
      <w:r w:rsidRPr="00D35A80">
        <w:rPr>
          <w:rFonts w:ascii="Times New Roman" w:eastAsia="Times New Roman" w:hAnsi="Times New Roman" w:cs="Times New Roman"/>
          <w:lang w:eastAsia="ru-RU"/>
        </w:rPr>
        <w:t xml:space="preserve">порядок дій ОПЗ щодо доставки/вручення поштових </w:t>
      </w:r>
      <w:r w:rsidR="006605D9" w:rsidRPr="00D35A80">
        <w:rPr>
          <w:rFonts w:ascii="Times New Roman" w:eastAsia="Times New Roman" w:hAnsi="Times New Roman" w:cs="Times New Roman"/>
          <w:lang w:eastAsia="ru-RU"/>
        </w:rPr>
        <w:t>відправлень наведено</w:t>
      </w:r>
      <w:r w:rsidR="00131DC7" w:rsidRPr="00D35A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62F0" w:rsidRPr="00D35A80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71137A" w:rsidRPr="00D35A80">
        <w:rPr>
          <w:rFonts w:ascii="Times New Roman" w:eastAsia="Times New Roman" w:hAnsi="Times New Roman" w:cs="Times New Roman"/>
          <w:lang w:eastAsia="ru-RU"/>
        </w:rPr>
        <w:t>Порядку дій щодо доставки/вручення поштових відправлень залежно від процесу, визначеному у Додатку до цього Порядку</w:t>
      </w:r>
      <w:r w:rsidR="004262F0" w:rsidRPr="00D35A80">
        <w:rPr>
          <w:rFonts w:ascii="Times New Roman" w:eastAsia="Times New Roman" w:hAnsi="Times New Roman" w:cs="Times New Roman"/>
          <w:lang w:eastAsia="ru-RU"/>
        </w:rPr>
        <w:t>.</w:t>
      </w:r>
      <w:r w:rsidR="00C2748E" w:rsidRPr="00D35A80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140808B4" w14:textId="6DE3B80B" w:rsidR="00836C36" w:rsidRPr="00D35A80" w:rsidRDefault="00282A7E" w:rsidP="0069772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Відправлення з послугою КД не приймаються</w:t>
      </w: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адреси </w:t>
      </w:r>
      <w:bookmarkStart w:id="12" w:name="_Hlk508379831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виправно-трудових установ, військових частин, «до запитання»</w:t>
      </w:r>
      <w:r w:rsidR="00E279D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42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відділення)</w:t>
      </w:r>
      <w:r w:rsidR="0020257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0A3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абонементних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скринь</w:t>
      </w:r>
      <w:r w:rsidR="00520A3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End w:id="12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3D16A" w14:textId="21DBE8BF" w:rsidR="00A70B23" w:rsidRPr="00D35A80" w:rsidRDefault="00A70B23" w:rsidP="0069772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Вимоги до відправлень, зокрема щодо вмісту, упакування, ваги та габаритів, нормативних строків їх пересилання тощо визначені у законодавстві України та внутрішніх нормативних документах 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«Укрпошта» </w:t>
      </w:r>
      <w:r w:rsidR="005678A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розміщені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сайті.</w:t>
      </w:r>
    </w:p>
    <w:p w14:paraId="318E8C9E" w14:textId="2540C702" w:rsidR="00706ED4" w:rsidRPr="00D35A80" w:rsidRDefault="00706ED4" w:rsidP="0069772E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 та доставка міжнародних поштових відправлень здійснюється згідно з вимогами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діючого в </w:t>
      </w:r>
      <w:r w:rsidR="006C7E8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м</w:t>
      </w:r>
      <w:r w:rsidR="006C7E8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іжнародних поштових відправлень. </w:t>
      </w:r>
    </w:p>
    <w:p w14:paraId="1CDB258F" w14:textId="2A86336F" w:rsidR="00706ED4" w:rsidRPr="00D35A80" w:rsidRDefault="006C7E81" w:rsidP="0069772E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Масовий кур’єрський забір або доставка здійснюють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згідно з вимогами діючого в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  Порядку</w:t>
      </w:r>
      <w:r w:rsidR="00706ED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послуги «Масовий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кур’єрський забір або доставка</w:t>
      </w:r>
      <w:r w:rsidR="00366B6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6ED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357F0" w14:textId="77777777" w:rsidR="00836C36" w:rsidRPr="00D35A80" w:rsidRDefault="00836C36" w:rsidP="0069772E">
      <w:pPr>
        <w:pStyle w:val="af7"/>
        <w:rPr>
          <w:lang w:eastAsia="ru-RU"/>
        </w:rPr>
      </w:pPr>
    </w:p>
    <w:p w14:paraId="6B0350B9" w14:textId="2F51B253" w:rsidR="00282A7E" w:rsidRPr="00D35A80" w:rsidRDefault="00282A7E" w:rsidP="0069772E">
      <w:pPr>
        <w:pStyle w:val="a3"/>
        <w:numPr>
          <w:ilvl w:val="0"/>
          <w:numId w:val="12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Оформлення замовлення </w:t>
      </w:r>
      <w:r w:rsidR="00D53B04"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послуг</w:t>
      </w:r>
      <w:r w:rsidR="00366B6F"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53B04"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КД</w:t>
      </w:r>
    </w:p>
    <w:p w14:paraId="793CBA0C" w14:textId="77777777" w:rsidR="00282A7E" w:rsidRPr="00D35A80" w:rsidRDefault="00282A7E" w:rsidP="0069772E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Hlk511912856"/>
    </w:p>
    <w:p w14:paraId="0E855CEF" w14:textId="3DA9789A" w:rsidR="00366B6F" w:rsidRPr="00D35A80" w:rsidRDefault="00125A97" w:rsidP="0069772E">
      <w:pPr>
        <w:pStyle w:val="a3"/>
        <w:numPr>
          <w:ilvl w:val="1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Замовлення послуг</w:t>
      </w:r>
      <w:r w:rsidR="00366B6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 </w:t>
      </w:r>
      <w:r w:rsidR="00366B6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 здійснити:</w:t>
      </w:r>
    </w:p>
    <w:p w14:paraId="41D3226F" w14:textId="52CB17C6" w:rsidR="00366B6F" w:rsidRPr="00D35A80" w:rsidRDefault="00366B6F" w:rsidP="0069772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25A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5A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«склад-двері» </w:t>
      </w: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відправником  безпосередньо під час  приймання відправлення у приміщенні ОПЗ. Адресна доставка такого відправлення буде здійснена </w:t>
      </w:r>
      <w:r w:rsidR="0059037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кур’єром після його надходження до ОПЗ.</w:t>
      </w:r>
    </w:p>
    <w:p w14:paraId="4460FC0D" w14:textId="0A52BADB" w:rsidR="00836C36" w:rsidRPr="00D35A80" w:rsidRDefault="0059037A" w:rsidP="0069772E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B6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="003E28B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«двері-двері», «двері-склад» </w:t>
      </w:r>
      <w:r w:rsidR="003E28B6"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відправником шляхом виклику кур’єра 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адресу </w:t>
      </w:r>
      <w:r w:rsidR="00387EC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відправника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="00836C3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адресного забору відправлень.</w:t>
      </w:r>
    </w:p>
    <w:p w14:paraId="6B3B298B" w14:textId="6A132CDE" w:rsidR="00282A7E" w:rsidRPr="00D35A80" w:rsidRDefault="002858DB" w:rsidP="0069772E">
      <w:pPr>
        <w:pStyle w:val="a3"/>
        <w:numPr>
          <w:ilvl w:val="1"/>
          <w:numId w:val="12"/>
        </w:numPr>
        <w:spacing w:after="0" w:line="240" w:lineRule="auto"/>
        <w:ind w:hanging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511911054"/>
      <w:bookmarkEnd w:id="13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Замовлення на виклик кур’єра </w:t>
      </w:r>
      <w:r w:rsidR="003E28B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можуть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</w:t>
      </w:r>
      <w:r w:rsidR="003E28B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28B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bookmarkEnd w:id="14"/>
    <w:p w14:paraId="19114D17" w14:textId="77777777" w:rsidR="00DC3D87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 особи;</w:t>
      </w:r>
    </w:p>
    <w:p w14:paraId="6FB09038" w14:textId="70874DA6" w:rsidR="00282A7E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юридичні особи, за умови наявності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оговору.</w:t>
      </w:r>
    </w:p>
    <w:p w14:paraId="522AAD29" w14:textId="77777777" w:rsidR="00DC3D87" w:rsidRPr="00D35A80" w:rsidRDefault="00282A7E" w:rsidP="0069772E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Замовлення на виклик кур’єра здійснюється одним із перелічених способів: </w:t>
      </w:r>
    </w:p>
    <w:p w14:paraId="1A5154F4" w14:textId="0C1AB3BC" w:rsidR="00282A7E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телефоном гарячої лінії 0800300545. Час приймання дзвінків – з 8:00 до 22:00</w:t>
      </w:r>
      <w:r w:rsidR="003E28B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години</w:t>
      </w:r>
      <w:r w:rsidR="007A278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34C425" w14:textId="41455C8C" w:rsidR="00282A7E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сайт (шлях на сайті: </w:t>
      </w:r>
      <w:r w:rsidRPr="00D3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замовити –  кур’єрську доставку – он-лайн замовлення</w:t>
      </w:r>
      <w:r w:rsidR="007A278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EA13B88" w14:textId="1C0822D0" w:rsidR="00D10D59" w:rsidRPr="00D35A80" w:rsidRDefault="007A2782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мобільний застосунок;</w:t>
      </w:r>
    </w:p>
    <w:p w14:paraId="7F2C4D6A" w14:textId="06767EAA" w:rsidR="007A2782" w:rsidRPr="00D35A80" w:rsidRDefault="007A2782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особистий кабінет.</w:t>
      </w:r>
    </w:p>
    <w:p w14:paraId="2C559F6D" w14:textId="671354E3" w:rsidR="00282A7E" w:rsidRPr="00D35A80" w:rsidRDefault="00282A7E" w:rsidP="0069772E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оформлення замовлення на виклик кур’єра зазначається </w:t>
      </w:r>
      <w:r w:rsidR="003E28B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інформація: </w:t>
      </w:r>
    </w:p>
    <w:p w14:paraId="2F46F9BF" w14:textId="11BACBF3" w:rsidR="00DC3D87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ПІБ замовника/назва юридичної особи</w:t>
      </w:r>
      <w:r w:rsidR="00A04E9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діючого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4E9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оговору)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79F970" w14:textId="4C32C6AD" w:rsidR="00282A7E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контактної особи</w:t>
      </w:r>
      <w:r w:rsidR="000644E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замовника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8632AB5" w14:textId="77777777" w:rsidR="00282A7E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поштовий індекс адреси забору;</w:t>
      </w:r>
    </w:p>
    <w:p w14:paraId="6F6A46AE" w14:textId="2E87F2CD" w:rsidR="00282A7E" w:rsidRPr="00D35A80" w:rsidRDefault="00F434B1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забору;</w:t>
      </w:r>
    </w:p>
    <w:p w14:paraId="5B2674C0" w14:textId="78EA535D" w:rsidR="00282A7E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41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відправлення;</w:t>
      </w:r>
    </w:p>
    <w:p w14:paraId="6D59C72F" w14:textId="77777777" w:rsidR="00282A7E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кількість відправлень;</w:t>
      </w:r>
    </w:p>
    <w:p w14:paraId="283B4352" w14:textId="77777777" w:rsidR="00282A7E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загальна вага;</w:t>
      </w:r>
    </w:p>
    <w:p w14:paraId="04927457" w14:textId="0F96125F" w:rsidR="00282A7E" w:rsidRPr="00D35A80" w:rsidRDefault="00282A7E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 сторона більшого відправлення.</w:t>
      </w:r>
    </w:p>
    <w:p w14:paraId="0B4B8FDF" w14:textId="61ADBA02" w:rsidR="005649AC" w:rsidRPr="00D35A80" w:rsidRDefault="005649AC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додаткова інформація (під’їзд, код під’їзду, режим роботи тощо)</w:t>
      </w:r>
    </w:p>
    <w:p w14:paraId="52DE4736" w14:textId="348D8042" w:rsidR="005649AC" w:rsidRPr="00D35A80" w:rsidRDefault="005649AC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дата та  час забору. </w:t>
      </w:r>
    </w:p>
    <w:p w14:paraId="224CCB50" w14:textId="1D0D3696" w:rsidR="003452A0" w:rsidRPr="00D35A80" w:rsidRDefault="001840A1" w:rsidP="0069772E">
      <w:pPr>
        <w:pStyle w:val="a3"/>
        <w:numPr>
          <w:ilvl w:val="1"/>
          <w:numId w:val="12"/>
        </w:numPr>
        <w:suppressLineNumber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71B26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ісля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1B26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успішного 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оформленн</w:t>
      </w:r>
      <w:r w:rsidR="00A71B26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замовлення </w:t>
      </w:r>
      <w:r w:rsidR="00620919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сайт, мобільний застосунок, особистий кабінет, </w:t>
      </w:r>
      <w:r w:rsidR="00C41F1F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клієнту відображається</w:t>
      </w:r>
      <w:r w:rsidR="003452A0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номер замовлення (у разі </w:t>
      </w:r>
      <w:r w:rsidR="00C41F1F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52A0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оформлення замовлення через гарячу лінію - повідомляється).</w:t>
      </w:r>
    </w:p>
    <w:p w14:paraId="113A4D23" w14:textId="73341C63" w:rsidR="009A256B" w:rsidRPr="00D35A80" w:rsidRDefault="003452A0" w:rsidP="0069772E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Якщо </w:t>
      </w:r>
      <w:r w:rsidR="006B6F1A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впродовж </w:t>
      </w:r>
      <w:r w:rsidR="00620919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однієї</w:t>
      </w:r>
      <w:r w:rsidR="006B6F1A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0919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години</w:t>
      </w:r>
      <w:r w:rsidR="00A71B26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клієнту не надано зворотній зв’язок, клієнт може звернутись </w:t>
      </w:r>
      <w:r w:rsidR="00A71B26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A71B2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телефоном Контакт-центру: 0 800 300 545; для юридичних осіб: 38 067 400 3</w:t>
      </w:r>
      <w:r w:rsidR="00070BD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1B2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070BD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63F379" w14:textId="1CDB3E08" w:rsidR="00282A7E" w:rsidRPr="00D35A80" w:rsidRDefault="00282A7E" w:rsidP="008629BD">
      <w:pPr>
        <w:pStyle w:val="a3"/>
        <w:numPr>
          <w:ilvl w:val="1"/>
          <w:numId w:val="12"/>
        </w:numPr>
        <w:suppressLineNumbers/>
        <w:spacing w:after="0" w:line="240" w:lineRule="auto"/>
        <w:ind w:left="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Calibri" w:hAnsi="Times New Roman" w:cs="Calibri"/>
          <w:sz w:val="28"/>
          <w:szCs w:val="28"/>
          <w:lang w:eastAsia="ru-RU"/>
        </w:rPr>
        <w:t>Адресний забір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6810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будні дні 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здійснюється з 09:00 до 18:00</w:t>
      </w:r>
      <w:r w:rsidR="003E28B6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години</w:t>
      </w:r>
      <w:r w:rsidR="00B27D42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28B6"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так</w:t>
      </w: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>і часові інтервали:</w:t>
      </w:r>
    </w:p>
    <w:p w14:paraId="668017B6" w14:textId="05B31C62" w:rsidR="00282A7E" w:rsidRPr="00D35A80" w:rsidRDefault="00282A7E" w:rsidP="00B27D4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9:00 – 12:00. </w:t>
      </w:r>
      <w:r w:rsidR="00E00B5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Замовлення необхідно оформити до 18.00 </w:t>
      </w:r>
      <w:r w:rsidR="007C547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години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попереднього дня.</w:t>
      </w:r>
    </w:p>
    <w:p w14:paraId="5B1A93A4" w14:textId="13F80D51" w:rsidR="00282A7E" w:rsidRPr="00D35A80" w:rsidRDefault="00282A7E" w:rsidP="00B27D4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12:00 – 18:00. Замовлення необхідно оформити до 12.00 </w:t>
      </w:r>
      <w:r w:rsidR="007C547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години </w:t>
      </w:r>
      <w:r w:rsidR="00B903B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поточного дня</w:t>
      </w:r>
      <w:r w:rsidR="001F7D0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BC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9ED219" w14:textId="0CB8F095" w:rsidR="00282A7E" w:rsidRPr="00D35A80" w:rsidRDefault="00282A7E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Адресний забір у вихідні дні здійснюється згідно </w:t>
      </w:r>
      <w:r w:rsidR="00E00B5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6A681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режимом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ДКД, що розміщений на сайті (шлях </w:t>
      </w:r>
      <w:r w:rsidR="00A256A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до інформації</w:t>
      </w:r>
      <w:r w:rsidR="00005BE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сайті: </w:t>
      </w:r>
      <w:r w:rsidR="00613FA1" w:rsidRPr="00D3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Кур`єрська доставка</w:t>
      </w:r>
      <w:r w:rsidRPr="00D3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–– </w:t>
      </w:r>
      <w:r w:rsidR="00F702B8" w:rsidRPr="00D3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Перелік та графік дільниць кур’єрської доставки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405802D" w14:textId="19AD3AA9" w:rsidR="00262F2D" w:rsidRPr="00D35A80" w:rsidRDefault="00491277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 </w:t>
      </w:r>
      <w:r w:rsidR="0035123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відправлення забрані </w:t>
      </w:r>
      <w:r w:rsidR="00262F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123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зазначений часовий інтервал, в цей день обробляються та передаються на найближчі магістральні</w:t>
      </w:r>
      <w:r w:rsidR="00262F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23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внутрішньорегіональні</w:t>
      </w:r>
      <w:r w:rsidR="00262F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міські поштові маршрути.</w:t>
      </w:r>
    </w:p>
    <w:p w14:paraId="58EEC28D" w14:textId="1F34EBC4" w:rsidR="00282A7E" w:rsidRPr="00D35A80" w:rsidRDefault="00282A7E" w:rsidP="00443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 замовлення на виклик кур’єра зберігаються в </w:t>
      </w:r>
      <w:r w:rsidR="00E00B5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електронній базі замовлень та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автоматично розподіляються на </w:t>
      </w:r>
      <w:r w:rsidR="0052066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</w:t>
      </w:r>
      <w:r w:rsidR="00F9088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E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AA8146" w14:textId="1ED95931" w:rsidR="00282A7E" w:rsidRPr="00D35A80" w:rsidRDefault="00443559" w:rsidP="00443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515883432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6" w:name="_Hlk510716159"/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надходженн</w:t>
      </w:r>
      <w:r w:rsidR="00091C3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замовлення в електронну базу замовлень, диспетчер ДКД</w:t>
      </w:r>
      <w:r w:rsidR="00F9088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робочий час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пізніше 20 хвилин</w:t>
      </w:r>
      <w:r w:rsidR="00DE37F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порядку </w:t>
      </w:r>
      <w:r w:rsidR="0091070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черговості надходження замовлень</w:t>
      </w:r>
      <w:r w:rsidR="00DE37F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_Hlk511320986"/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телефонує замовнику для уточнення даних та узгодження часу прибуття кур`єра. </w:t>
      </w:r>
      <w:r w:rsidR="00246D1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послуга КД оплачується шляхом  безготівкового 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розрахунку, </w:t>
      </w:r>
      <w:r w:rsidR="00246D1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диспетчер ДКД </w:t>
      </w:r>
      <w:r w:rsidR="00F90882" w:rsidRPr="00D35A80">
        <w:rPr>
          <w:rFonts w:ascii="Times New Roman" w:hAnsi="Times New Roman" w:cs="Times New Roman"/>
          <w:sz w:val="28"/>
          <w:szCs w:val="28"/>
        </w:rPr>
        <w:t xml:space="preserve">перевіряє умови оплати згідно </w:t>
      </w:r>
      <w:r w:rsidR="00246D12" w:rsidRPr="00D35A80">
        <w:rPr>
          <w:rFonts w:ascii="Times New Roman" w:hAnsi="Times New Roman" w:cs="Times New Roman"/>
          <w:sz w:val="28"/>
          <w:szCs w:val="28"/>
        </w:rPr>
        <w:t xml:space="preserve"> умов </w:t>
      </w:r>
      <w:r w:rsidR="00F50472" w:rsidRPr="00D35A80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F90882" w:rsidRPr="00D35A80">
        <w:rPr>
          <w:rFonts w:ascii="Times New Roman" w:hAnsi="Times New Roman" w:cs="Times New Roman"/>
          <w:sz w:val="28"/>
          <w:szCs w:val="28"/>
        </w:rPr>
        <w:t xml:space="preserve">оговору: </w:t>
      </w:r>
      <w:r w:rsidR="00246D12" w:rsidRPr="00D35A80">
        <w:rPr>
          <w:rFonts w:ascii="Times New Roman" w:hAnsi="Times New Roman" w:cs="Times New Roman"/>
          <w:sz w:val="28"/>
          <w:szCs w:val="28"/>
        </w:rPr>
        <w:t xml:space="preserve">авансова оплата </w:t>
      </w:r>
      <w:r w:rsidR="00F90882" w:rsidRPr="00D35A80">
        <w:rPr>
          <w:rFonts w:ascii="Times New Roman" w:hAnsi="Times New Roman" w:cs="Times New Roman"/>
          <w:sz w:val="28"/>
          <w:szCs w:val="28"/>
        </w:rPr>
        <w:t xml:space="preserve">або оплата </w:t>
      </w:r>
      <w:r w:rsidR="00A64AEE" w:rsidRPr="00D35A80">
        <w:rPr>
          <w:rFonts w:ascii="Times New Roman" w:hAnsi="Times New Roman" w:cs="Times New Roman"/>
          <w:sz w:val="28"/>
          <w:szCs w:val="28"/>
        </w:rPr>
        <w:t>за</w:t>
      </w:r>
      <w:r w:rsidR="00F90882" w:rsidRPr="00D35A80">
        <w:rPr>
          <w:rFonts w:ascii="Times New Roman" w:hAnsi="Times New Roman" w:cs="Times New Roman"/>
          <w:sz w:val="28"/>
          <w:szCs w:val="28"/>
        </w:rPr>
        <w:t xml:space="preserve"> Акт</w:t>
      </w:r>
      <w:r w:rsidR="00A64AEE" w:rsidRPr="00D35A80">
        <w:rPr>
          <w:rFonts w:ascii="Times New Roman" w:hAnsi="Times New Roman" w:cs="Times New Roman"/>
          <w:sz w:val="28"/>
          <w:szCs w:val="28"/>
        </w:rPr>
        <w:t>ом</w:t>
      </w:r>
      <w:r w:rsidR="00F90882" w:rsidRPr="00D35A80">
        <w:rPr>
          <w:rFonts w:ascii="Times New Roman" w:hAnsi="Times New Roman" w:cs="Times New Roman"/>
          <w:sz w:val="28"/>
          <w:szCs w:val="28"/>
        </w:rPr>
        <w:t xml:space="preserve"> виконаних робіт. У разі співпраці на умовах </w:t>
      </w:r>
      <w:r w:rsidR="00246D12" w:rsidRPr="00D35A80">
        <w:rPr>
          <w:rFonts w:ascii="Times New Roman" w:hAnsi="Times New Roman" w:cs="Times New Roman"/>
          <w:sz w:val="28"/>
          <w:szCs w:val="28"/>
        </w:rPr>
        <w:t>авансової оплати</w:t>
      </w:r>
      <w:r w:rsidR="00F90882" w:rsidRPr="00D35A80">
        <w:rPr>
          <w:rFonts w:ascii="Times New Roman" w:hAnsi="Times New Roman" w:cs="Times New Roman"/>
          <w:sz w:val="28"/>
          <w:szCs w:val="28"/>
        </w:rPr>
        <w:t>, перевіряє</w:t>
      </w:r>
      <w:r w:rsidR="00246D12" w:rsidRPr="00D35A80">
        <w:rPr>
          <w:rFonts w:ascii="Times New Roman" w:hAnsi="Times New Roman" w:cs="Times New Roman"/>
          <w:sz w:val="28"/>
          <w:szCs w:val="28"/>
        </w:rPr>
        <w:t xml:space="preserve"> також</w:t>
      </w:r>
      <w:r w:rsidR="00F90882" w:rsidRPr="00D35A80">
        <w:rPr>
          <w:rFonts w:ascii="Times New Roman" w:hAnsi="Times New Roman" w:cs="Times New Roman"/>
          <w:sz w:val="28"/>
          <w:szCs w:val="28"/>
        </w:rPr>
        <w:t xml:space="preserve"> наявніс</w:t>
      </w:r>
      <w:r w:rsidR="00B426B3" w:rsidRPr="00D35A80">
        <w:rPr>
          <w:rFonts w:ascii="Times New Roman" w:hAnsi="Times New Roman" w:cs="Times New Roman"/>
          <w:sz w:val="28"/>
          <w:szCs w:val="28"/>
        </w:rPr>
        <w:t xml:space="preserve">ть коштів на рахунку замовника </w:t>
      </w:r>
      <w:r w:rsidR="00F90882" w:rsidRPr="00D35A80">
        <w:rPr>
          <w:rFonts w:ascii="Times New Roman" w:hAnsi="Times New Roman" w:cs="Times New Roman"/>
          <w:sz w:val="28"/>
          <w:szCs w:val="28"/>
        </w:rPr>
        <w:t xml:space="preserve">щодо </w:t>
      </w:r>
      <w:r w:rsidR="00192EF5" w:rsidRPr="00D35A80">
        <w:rPr>
          <w:rFonts w:ascii="Times New Roman" w:hAnsi="Times New Roman" w:cs="Times New Roman"/>
          <w:sz w:val="28"/>
          <w:szCs w:val="28"/>
        </w:rPr>
        <w:t xml:space="preserve">наявності суми коштів </w:t>
      </w:r>
      <w:r w:rsidR="00F90882" w:rsidRPr="00D35A80">
        <w:rPr>
          <w:rFonts w:ascii="Times New Roman" w:hAnsi="Times New Roman" w:cs="Times New Roman"/>
          <w:sz w:val="28"/>
          <w:szCs w:val="28"/>
        </w:rPr>
        <w:t>достатньої для</w:t>
      </w:r>
      <w:r w:rsidR="00F90882" w:rsidRPr="00D35A80">
        <w:rPr>
          <w:sz w:val="28"/>
          <w:szCs w:val="28"/>
        </w:rPr>
        <w:t xml:space="preserve"> </w:t>
      </w:r>
      <w:r w:rsidR="00F90882" w:rsidRPr="00D35A80">
        <w:rPr>
          <w:rFonts w:ascii="Times New Roman" w:hAnsi="Times New Roman" w:cs="Times New Roman"/>
          <w:sz w:val="28"/>
          <w:szCs w:val="28"/>
        </w:rPr>
        <w:t>надання послуг</w:t>
      </w:r>
      <w:r w:rsidR="00192EF5" w:rsidRPr="00D35A80">
        <w:rPr>
          <w:rFonts w:ascii="Times New Roman" w:hAnsi="Times New Roman" w:cs="Times New Roman"/>
          <w:sz w:val="28"/>
          <w:szCs w:val="28"/>
        </w:rPr>
        <w:t xml:space="preserve"> КД</w:t>
      </w:r>
      <w:r w:rsidR="00F90882" w:rsidRPr="00D35A80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5"/>
    <w:bookmarkEnd w:id="16"/>
    <w:bookmarkEnd w:id="17"/>
    <w:p w14:paraId="5A2E4367" w14:textId="159621E4" w:rsidR="00282A7E" w:rsidRPr="00D35A80" w:rsidRDefault="00443559" w:rsidP="00A5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Замовлення, які надходять у будні дні</w:t>
      </w:r>
      <w:r w:rsidR="00246D1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18:00 </w:t>
      </w:r>
      <w:r w:rsidR="00133D6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години 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у вихідні дні</w:t>
      </w:r>
      <w:r w:rsidR="00246D1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після 15:00 </w:t>
      </w:r>
      <w:r w:rsidR="00774A8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години 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обробляються диспетчером наступного робочого дня </w:t>
      </w:r>
      <w:r w:rsidR="00246D1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10:00</w:t>
      </w:r>
      <w:r w:rsidR="00246D1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години</w:t>
      </w:r>
      <w:r w:rsidR="00B426B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DCB29D" w14:textId="640C1D6B" w:rsidR="00282A7E" w:rsidRPr="00D35A80" w:rsidRDefault="00443559" w:rsidP="00A5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 замовлення, які надійшли за попередній день передаються для виконання кур`єру на початку </w:t>
      </w:r>
      <w:r w:rsidR="00246D1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зміни.  </w:t>
      </w:r>
    </w:p>
    <w:p w14:paraId="1CBD15F7" w14:textId="383AE4A8" w:rsidR="00282A7E" w:rsidRPr="00D35A80" w:rsidRDefault="00282A7E" w:rsidP="00443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про замовлення, </w:t>
      </w:r>
      <w:r w:rsidR="00C8765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надійшли до 12:00 </w:t>
      </w:r>
      <w:r w:rsidR="00774A8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години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поточного дня</w:t>
      </w:r>
      <w:r w:rsidR="0062114D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передаються для виконання кур</w:t>
      </w:r>
      <w:r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`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єру </w:t>
      </w:r>
      <w:r w:rsidR="007002C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7002C8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1F7D0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виконуються по шляху проходження маршруту.  </w:t>
      </w:r>
    </w:p>
    <w:p w14:paraId="4F436E52" w14:textId="4B8EE9E3" w:rsidR="009F2331" w:rsidRPr="00D35A80" w:rsidRDefault="009F2331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4F3B8" w14:textId="2202D08E" w:rsidR="0043675B" w:rsidRPr="00D35A80" w:rsidRDefault="0043675B" w:rsidP="00A512C5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Адресний забір відправлень</w:t>
      </w:r>
    </w:p>
    <w:p w14:paraId="3AAD44B6" w14:textId="77777777" w:rsidR="0068307C" w:rsidRPr="00D35A80" w:rsidRDefault="0068307C" w:rsidP="0069772E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6A26B" w14:textId="423F88EE" w:rsidR="00E93876" w:rsidRPr="00D35A80" w:rsidRDefault="00E93876" w:rsidP="0069772E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Hlk512009268"/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Вимоги до адресного забору</w:t>
      </w:r>
    </w:p>
    <w:bookmarkEnd w:id="18"/>
    <w:p w14:paraId="63722C45" w14:textId="5E401ACA" w:rsidR="006B3B84" w:rsidRPr="00D35A80" w:rsidRDefault="006B3B84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перебування кур’єра </w:t>
      </w:r>
      <w:r w:rsidR="00A64AE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</w:t>
      </w:r>
      <w:r w:rsidR="00EE7ED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(офісі, квартирі</w:t>
      </w:r>
      <w:r w:rsidR="00246D1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іншому приміщенні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06ED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відправника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приймання </w:t>
      </w:r>
      <w:r w:rsidR="00946CE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відправлень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1E491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перевищувати 15 хвилин </w:t>
      </w:r>
      <w:bookmarkStart w:id="19" w:name="_Hlk531186110"/>
      <w:r w:rsidR="001E491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(дана норма не розповсюджується на масовий кур’єрський забір).</w:t>
      </w:r>
      <w:bookmarkEnd w:id="19"/>
    </w:p>
    <w:p w14:paraId="33BFC7A8" w14:textId="7F140C01" w:rsidR="00E93876" w:rsidRPr="00D35A80" w:rsidRDefault="00E93876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Hlk511996891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адресі відправника і адресата, що зазначаються у супровідній адресі, обов’язково повинні бути зазначені: </w:t>
      </w:r>
    </w:p>
    <w:p w14:paraId="5F5B3971" w14:textId="290B82C4" w:rsidR="00E93876" w:rsidRPr="00D35A80" w:rsidRDefault="00E93876" w:rsidP="0069772E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 та повна адреса відправника;</w:t>
      </w:r>
    </w:p>
    <w:p w14:paraId="49B793D8" w14:textId="3AF67429" w:rsidR="00E93876" w:rsidRPr="00D35A80" w:rsidRDefault="00E93876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 та повна адреса адресата;</w:t>
      </w:r>
    </w:p>
    <w:p w14:paraId="22AF9F9C" w14:textId="675436D9" w:rsidR="00E93876" w:rsidRPr="00D35A80" w:rsidRDefault="00E93876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індекси ОПЗ;</w:t>
      </w:r>
      <w:r w:rsidR="00B426B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5BE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 доступу до інформації на сайті: </w:t>
      </w:r>
      <w:hyperlink r:id="rId11" w:history="1">
        <w:r w:rsidR="007B7886" w:rsidRPr="00D35A80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https://ukrposhta.ua/dovidka/indeksi/</w:t>
        </w:r>
      </w:hyperlink>
      <w:r w:rsidR="007B788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6B3" w:rsidRPr="00D3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головна сторінка – Індекси</w:t>
      </w:r>
      <w:r w:rsidR="007002C8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bookmarkEnd w:id="20"/>
    <w:p w14:paraId="468AEADB" w14:textId="4483599D" w:rsidR="00E93876" w:rsidRPr="00D35A80" w:rsidRDefault="00E93876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номери мобільних телефонів відправника і адресата (за відсутності мобільного допускається стаціонарний);</w:t>
      </w:r>
    </w:p>
    <w:p w14:paraId="5A609C76" w14:textId="2AED98FA" w:rsidR="00E93876" w:rsidRPr="00D35A80" w:rsidRDefault="00E93876" w:rsidP="006977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П.І.Б. контактної особи (при прийманні відправлень на адреси юридичних осіб);</w:t>
      </w:r>
    </w:p>
    <w:p w14:paraId="69C55502" w14:textId="11BD5600" w:rsidR="004D1137" w:rsidRPr="00D35A80" w:rsidRDefault="00F53910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D113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або несправності </w:t>
      </w:r>
      <w:r w:rsidR="000E63F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113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будівлі ліфту, </w:t>
      </w:r>
      <w:r w:rsidR="00255C6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адресний забір здійснюється </w:t>
      </w:r>
      <w:r w:rsidR="004D113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виключно </w:t>
      </w:r>
      <w:r w:rsidR="00E279D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D113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поверху </w:t>
      </w:r>
      <w:r w:rsidR="00B05E4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r w:rsidR="004D113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F4E1E4" w14:textId="5394D95A" w:rsidR="0057025F" w:rsidRPr="00D35A80" w:rsidRDefault="00B62348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Відправник подає</w:t>
      </w:r>
      <w:r w:rsidR="00A255A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відправлення </w:t>
      </w:r>
      <w:r w:rsidR="00A255A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прикріпленим до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r w:rsidR="00A255A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бланком супровідної адреси,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A255A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формується та роздруковується через</w:t>
      </w:r>
      <w:r w:rsidR="00A255AF" w:rsidRPr="00D35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55A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особистий кабінет на сайті </w:t>
      </w:r>
      <w:r w:rsidR="00005BE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A255A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96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A255A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API.</w:t>
      </w:r>
      <w:r w:rsidR="008F77E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7E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7E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7E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7E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7E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7E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54D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54D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54D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ED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4E2A94" w14:textId="65ACF781" w:rsidR="0057025F" w:rsidRPr="00D35A80" w:rsidRDefault="0057025F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заборі від 5 відправлень відправник </w:t>
      </w:r>
      <w:r w:rsidR="00706ED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подає кур’єру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примірники списку ф.103.</w:t>
      </w:r>
      <w:r w:rsidR="00E754D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пересиланні відправлень через неавтоматизовані ВПЗ списки ф.103 подаються незалежно від кількості відправлень.</w:t>
      </w:r>
    </w:p>
    <w:p w14:paraId="68A5B4DE" w14:textId="77777777" w:rsidR="005835F5" w:rsidRPr="00D35A80" w:rsidRDefault="005835F5" w:rsidP="0069772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AE3C8" w14:textId="76F6B069" w:rsidR="00D05ACE" w:rsidRPr="00D35A80" w:rsidRDefault="0068307C" w:rsidP="0069772E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Hlk510717546"/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 адресного забору</w:t>
      </w:r>
    </w:p>
    <w:p w14:paraId="7903D94C" w14:textId="2616733F" w:rsidR="00D05ACE" w:rsidRPr="00D35A80" w:rsidRDefault="00282A7E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Hlk511993852"/>
      <w:bookmarkStart w:id="23" w:name="_Hlk511917932"/>
      <w:bookmarkStart w:id="24" w:name="_Hlk511994406"/>
      <w:bookmarkStart w:id="25" w:name="_Hlk511994043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15 хвилин до прибуття на </w:t>
      </w:r>
      <w:r w:rsidR="00A36BB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BB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зазначену замовником послуги КД для здійснення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</w:t>
      </w:r>
      <w:r w:rsidR="00A36BB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</w:t>
      </w:r>
      <w:r w:rsidR="00A36BB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6BB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кур`єр </w:t>
      </w:r>
      <w:bookmarkStart w:id="26" w:name="_Hlk511321294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телефонує відправнику та інформує </w:t>
      </w:r>
      <w:bookmarkEnd w:id="22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D7AE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очікуваний час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прибуття</w:t>
      </w:r>
      <w:bookmarkEnd w:id="26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1"/>
    </w:p>
    <w:p w14:paraId="32600E46" w14:textId="4F4A9055" w:rsidR="007002C8" w:rsidRPr="00D35A80" w:rsidRDefault="00B426B3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впродовж 15 хвилин </w:t>
      </w:r>
      <w:r w:rsidR="00706ED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приїзду,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кур`єру не надане сформоване відправлення та супровідний документ до відправлення, кур’єр погоджує з відправником перенесення часу здійснення адресного забору або відправник оформлює нове замовлення на іншу дату</w:t>
      </w:r>
      <w:r w:rsidR="00A36BB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BEBD2" w14:textId="34095F95" w:rsidR="00282A7E" w:rsidRPr="00D35A80" w:rsidRDefault="00282A7E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Hlk511987883"/>
      <w:bookmarkEnd w:id="23"/>
      <w:bookmarkEnd w:id="24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прийманні </w:t>
      </w:r>
      <w:bookmarkEnd w:id="25"/>
      <w:bookmarkEnd w:id="27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відправлення кур’єр:</w:t>
      </w:r>
    </w:p>
    <w:p w14:paraId="3D33A9BB" w14:textId="406DF055" w:rsidR="006E5DF4" w:rsidRPr="00D35A80" w:rsidRDefault="00C73B52" w:rsidP="0069772E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 правильність упакування відправлення, відсутність доступу до вкладення, цілісність упаковки;</w:t>
      </w:r>
    </w:p>
    <w:p w14:paraId="05529482" w14:textId="7F960045" w:rsidR="00282A7E" w:rsidRPr="00D35A80" w:rsidRDefault="00282A7E" w:rsidP="0069772E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уточнює вид відправлення, необхідність додаткових послуг, оголошену вартість, </w:t>
      </w:r>
      <w:r w:rsidR="0060571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наявність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післяплат</w:t>
      </w:r>
      <w:r w:rsidR="0060571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 вкладення, іншу інформацію, яка може вплинути на якість, термін і вартість надання послуг;</w:t>
      </w:r>
    </w:p>
    <w:p w14:paraId="4C180210" w14:textId="67A5E14A" w:rsidR="00282A7E" w:rsidRPr="00D35A80" w:rsidRDefault="00282A7E" w:rsidP="0069772E">
      <w:pPr>
        <w:numPr>
          <w:ilvl w:val="0"/>
          <w:numId w:val="8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 правильність заповненн</w:t>
      </w:r>
      <w:r w:rsidR="00221A6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супровідної адреси;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C0B3B7" w14:textId="72D7DC0D" w:rsidR="007A263F" w:rsidRPr="00D35A80" w:rsidRDefault="00B042F1" w:rsidP="0069772E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 щоб с</w:t>
      </w:r>
      <w:r w:rsidR="007A263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 післяплати, яка визначена відправником, не  перевищува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7A263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оголошеної цінності відправлення. Максимальна сума післяплати залежить від обраного виду відправлення;</w:t>
      </w:r>
    </w:p>
    <w:p w14:paraId="2985A64D" w14:textId="32F0E15A" w:rsidR="007A263F" w:rsidRPr="00D35A80" w:rsidRDefault="00B042F1" w:rsidP="0069772E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 н</w:t>
      </w:r>
      <w:r w:rsidR="007A263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айменування адресата поштового переказу з післяплатою та його поштов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263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у, які</w:t>
      </w:r>
      <w:r w:rsidR="007A263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повинні відповідати найменуванню відправника відправлення з позначкою "Післяплата" та його поштовій адресі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13FA8D" w14:textId="506A8018" w:rsidR="00282A7E" w:rsidRPr="00D35A80" w:rsidRDefault="00866E74" w:rsidP="0069772E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перевіряє відповідність вкладення відправлення та його опису, у разі,  якщо відправлення 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 для</w:t>
      </w:r>
      <w:r w:rsidR="00304E2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пересилання з описом вкладення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7FCBCA" w14:textId="740C9FED" w:rsidR="00282A7E" w:rsidRPr="00D35A80" w:rsidRDefault="00866E74" w:rsidP="0069772E">
      <w:pPr>
        <w:numPr>
          <w:ilvl w:val="0"/>
          <w:numId w:val="8"/>
        </w:numPr>
        <w:spacing w:after="0" w:line="240" w:lineRule="auto"/>
        <w:ind w:left="2" w:firstLine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 від відправника документ, що підтверджує вартість вкладення, який вкладається у відправленн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разі я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оголошена ц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інність відправлення 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перевищує суму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розмірі 15 тис. грн</w:t>
      </w:r>
      <w:r w:rsidR="00282A7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F3B640" w14:textId="77777777" w:rsidR="00A36CBA" w:rsidRPr="00D35A80" w:rsidRDefault="00A36CBA" w:rsidP="0069772E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вимірює найдовшу сторону відправлення, суму довжини і найбільшого периметра (довжини кола) (враховується лише ціле значення в см, десяті значення не враховуються);</w:t>
      </w:r>
    </w:p>
    <w:p w14:paraId="19523500" w14:textId="35B8FE4C" w:rsidR="00A36CBA" w:rsidRPr="00D35A80" w:rsidRDefault="00A36CBA" w:rsidP="0069772E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зважує відправлення на вагах (з точністю до десяти грамів) та звіряє з інформацією, що зазначена на супровідній  адресі; </w:t>
      </w:r>
    </w:p>
    <w:p w14:paraId="01C80FAE" w14:textId="456982EA" w:rsidR="00A36CBA" w:rsidRPr="00D35A80" w:rsidRDefault="00D07658" w:rsidP="0069772E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r w:rsidR="00A36CB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відправника про </w:t>
      </w:r>
      <w:r w:rsidR="00F85B5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підсумкову </w:t>
      </w:r>
      <w:r w:rsidR="00E754D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 послуги</w:t>
      </w:r>
      <w:r w:rsidR="00A36CB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22C15C" w14:textId="4DE0AE83" w:rsidR="00D67E69" w:rsidRPr="00D35A80" w:rsidRDefault="00D67E69" w:rsidP="0069772E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прикріплює п</w:t>
      </w:r>
      <w:r w:rsidR="00A17D4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римірник супровідної адреси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відправлення одним з таких способів:</w:t>
      </w:r>
    </w:p>
    <w:p w14:paraId="5360C25C" w14:textId="52A8963C" w:rsidR="00D67E69" w:rsidRPr="00D35A80" w:rsidRDefault="00A17D49" w:rsidP="0069772E">
      <w:pPr>
        <w:pStyle w:val="a3"/>
        <w:numPr>
          <w:ilvl w:val="0"/>
          <w:numId w:val="23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вкладає</w:t>
      </w:r>
      <w:r w:rsidR="00D67E6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самоклеючого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прозорого пакету, який приклеює</w:t>
      </w:r>
      <w:r w:rsidR="00D67E6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відправлення;</w:t>
      </w:r>
    </w:p>
    <w:p w14:paraId="74A0CA9A" w14:textId="209C2514" w:rsidR="00D67E69" w:rsidRPr="00D35A80" w:rsidRDefault="00A17D49" w:rsidP="0069772E">
      <w:pPr>
        <w:pStyle w:val="a3"/>
        <w:numPr>
          <w:ilvl w:val="0"/>
          <w:numId w:val="23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прикріплює</w:t>
      </w:r>
      <w:r w:rsidR="00D67E6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прозорою пакувальною стрічкою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(скотч-плівкою) до відправлення;</w:t>
      </w:r>
    </w:p>
    <w:p w14:paraId="0EB89F33" w14:textId="3ACA6A61" w:rsidR="00282A7E" w:rsidRPr="00D35A80" w:rsidRDefault="00282A7E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розрахунок з відправником</w:t>
      </w:r>
      <w:r w:rsidR="002A437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видає розрахунковий документ (фіскальний касовий чек, розрахункова квитанція), який підтверджує надання послуги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якщо інше не передбачено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оговором;</w:t>
      </w:r>
    </w:p>
    <w:p w14:paraId="7C9D8D3B" w14:textId="30466B95" w:rsidR="001E4919" w:rsidRPr="00D35A80" w:rsidRDefault="00282A7E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завантажує відправлення у автомобіль</w:t>
      </w:r>
      <w:bookmarkStart w:id="28" w:name="_Hlk511917007"/>
      <w:r w:rsidR="000A5BD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10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загаль</w:t>
      </w:r>
      <w:r w:rsidR="002A437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вага відправлень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 30 кг</w:t>
      </w:r>
      <w:bookmarkStart w:id="29" w:name="_Hlk510534662"/>
      <w:bookmarkEnd w:id="28"/>
      <w:r w:rsidR="002F110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відправник самостійно завантажує  відправлення в кузов</w:t>
      </w:r>
      <w:r w:rsidR="00F046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автомобіля</w:t>
      </w:r>
      <w:r w:rsidR="001E491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0" w:name="_Hlk531186147"/>
      <w:r w:rsidR="001E491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інше не передбачено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E491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оговором;</w:t>
      </w:r>
    </w:p>
    <w:p w14:paraId="07BA905D" w14:textId="1899FCCA" w:rsidR="008C6679" w:rsidRPr="00D35A80" w:rsidRDefault="008C6679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_Hlk526262240"/>
      <w:bookmarkEnd w:id="29"/>
      <w:bookmarkEnd w:id="30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Згруповані відправлення приймаються кур’єром </w:t>
      </w:r>
      <w:r w:rsidR="0005124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відправника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кількістю по накладній ф.16 або іншому документу визначеному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 у трьох примірниках на яких кур’єр вчиняє підпис (один примірник залишається клієнту, другий примірник передається кур’єром разом з відправленнями та списками ф.103 до ОПЗ місця приймання, третій примірник залишається у ДКД). </w:t>
      </w:r>
    </w:p>
    <w:p w14:paraId="1B40E5C7" w14:textId="77777777" w:rsidR="008C6679" w:rsidRPr="00D35A80" w:rsidRDefault="008C6679" w:rsidP="0069772E">
      <w:pPr>
        <w:pStyle w:val="a3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повернення з маршруту кур’єр здає прийняті відправлення та </w:t>
      </w:r>
      <w:bookmarkStart w:id="32" w:name="_Hlk511988684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супровідні документи, а також  кошти за їх пересилання працівнику ОПЗ.</w:t>
      </w:r>
    </w:p>
    <w:p w14:paraId="23BBBA4B" w14:textId="2AD96BEA" w:rsidR="008C6679" w:rsidRPr="00D35A80" w:rsidRDefault="008C6679" w:rsidP="0069772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разі, якщо це передбачено умовами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оговору, кур’єр ДКД </w:t>
      </w:r>
      <w:r w:rsidR="001E6D7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цей же день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здає прийняті відправлення разом із списками ф.103 до ВПЗ, ЦОКК приписаними до накладної ф.16 або до іншого документа визначеного </w:t>
      </w:r>
      <w:r w:rsidR="00774A8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</w:t>
      </w:r>
      <w:r w:rsidR="00F500C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кількістю. Можливість передачі відправлень кур’єром ДКД до ВПЗ, ЦОКК узгоджується між напрямом продажів та операційним блоком до підписання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і залежить від обсягів клієнта.</w:t>
      </w:r>
      <w:bookmarkStart w:id="33" w:name="_Hlk511988608"/>
      <w:bookmarkStart w:id="34" w:name="_Hlk511988675"/>
      <w:bookmarkStart w:id="35" w:name="_Hlk511918295"/>
    </w:p>
    <w:p w14:paraId="73E68F28" w14:textId="0AB06255" w:rsidR="008C6679" w:rsidRPr="00D35A80" w:rsidRDefault="008C6679" w:rsidP="0069772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_Hlk516136246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Інформаці</w:t>
      </w:r>
      <w:bookmarkEnd w:id="33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bookmarkEnd w:id="34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прийняті </w:t>
      </w:r>
      <w:bookmarkEnd w:id="32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кур’єром відправлення вводиться працівником ОПЗ в </w:t>
      </w:r>
      <w:bookmarkStart w:id="37" w:name="_Hlk528157070"/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автоматизовану систему </w:t>
      </w:r>
      <w:r w:rsidR="007F6C9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7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здійснення забору. </w:t>
      </w:r>
    </w:p>
    <w:p w14:paraId="05EA0B48" w14:textId="77777777" w:rsidR="00533FD8" w:rsidRPr="00D35A80" w:rsidRDefault="00533FD8" w:rsidP="0069772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1"/>
    <w:bookmarkEnd w:id="35"/>
    <w:bookmarkEnd w:id="36"/>
    <w:p w14:paraId="2B036EFB" w14:textId="77777777" w:rsidR="008C6679" w:rsidRPr="00D35A80" w:rsidRDefault="008C6679" w:rsidP="0069772E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Адресна доставка відправлень</w:t>
      </w:r>
    </w:p>
    <w:p w14:paraId="3DC552F3" w14:textId="77777777" w:rsidR="008C6679" w:rsidRPr="00D35A80" w:rsidRDefault="008C6679" w:rsidP="0069772E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BFDDB" w14:textId="77777777" w:rsidR="008C6679" w:rsidRPr="00D35A80" w:rsidRDefault="008C6679" w:rsidP="0069772E">
      <w:pPr>
        <w:pStyle w:val="a3"/>
        <w:numPr>
          <w:ilvl w:val="1"/>
          <w:numId w:val="15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Вимоги до адресної доставки</w:t>
      </w:r>
    </w:p>
    <w:p w14:paraId="2516A2A3" w14:textId="005DCEB2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_Hlk511996716"/>
      <w:bookmarkStart w:id="39" w:name="_Hlk516230232"/>
      <w:bookmarkStart w:id="40" w:name="_Hlk511988558"/>
      <w:bookmarkStart w:id="41" w:name="_Hlk511989297"/>
      <w:bookmarkStart w:id="42" w:name="_Hlk511919980"/>
      <w:bookmarkStart w:id="43" w:name="_Hlk511920498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Відправлення, які надійшли до ДКД </w:t>
      </w:r>
      <w:r w:rsidR="00E5404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сортувального центру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14:00</w:t>
      </w:r>
      <w:r w:rsidR="004E31E2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E31E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доставляються в цей же день, після 14:00 </w:t>
      </w:r>
      <w:r w:rsidR="00E754C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години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наступний </w:t>
      </w:r>
      <w:r w:rsidR="0081453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робочий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</w:t>
      </w:r>
      <w:bookmarkEnd w:id="38"/>
    </w:p>
    <w:p w14:paraId="706A0627" w14:textId="77777777" w:rsidR="008C6679" w:rsidRPr="00D35A80" w:rsidRDefault="008C6679" w:rsidP="0069772E">
      <w:pPr>
        <w:pStyle w:val="a3"/>
        <w:numPr>
          <w:ilvl w:val="2"/>
          <w:numId w:val="15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_Hlk518308104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Відправлення з адресною доставкою, які надійшли до ВПЗ, доставляються в пріоритетному порядку, але не пізніше трьох робочих днів з дня надходження. </w:t>
      </w:r>
    </w:p>
    <w:p w14:paraId="2E7AF630" w14:textId="6CDBCFEC" w:rsidR="008C6679" w:rsidRPr="00D35A80" w:rsidRDefault="008C6679" w:rsidP="0069772E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автоматизованих ВПЗ, розташованих у населених пунктах </w:t>
      </w:r>
      <w:r w:rsidR="00E754C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E754C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чисельністю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населення </w:t>
      </w:r>
      <w:r w:rsidR="00E754C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2 000 осіб, у яких за адресну доставку </w:t>
      </w:r>
      <w:r w:rsidR="00EF781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внутрішніх </w:t>
      </w:r>
      <w:r w:rsidR="006F0C4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реєстрованих</w:t>
      </w:r>
      <w:r w:rsidR="00EF781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відправлень до 2</w:t>
      </w:r>
      <w:r w:rsidR="005B561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81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 ВПЗ, попередньо</w:t>
      </w:r>
      <w:r w:rsidR="004D5A8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182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проводиться </w:t>
      </w:r>
      <w:r w:rsidR="00C9158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опитування адресатів з використанням </w:t>
      </w:r>
      <w:r w:rsidR="00C91586" w:rsidRPr="00D3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IVR</w:t>
      </w:r>
      <w:r w:rsidR="00C91586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(інтерактивне голосове меню)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8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погодження кур’єрської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відправлення</w:t>
      </w:r>
      <w:r w:rsidR="00C9158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D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такому адресату протягом </w:t>
      </w:r>
      <w:r w:rsidR="00C9158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3-ох</w:t>
      </w:r>
      <w:r w:rsidR="00E279D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наступних</w:t>
      </w:r>
      <w:r w:rsidR="00C9158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робочих днів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D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ВПЗ,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графіку </w:t>
      </w:r>
      <w:r w:rsidR="00E279D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ВПЗ, про що, засобами електронного</w:t>
      </w:r>
      <w:r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телефонного зв’язку інформується начальник/ заступник начальника </w:t>
      </w:r>
      <w:r w:rsidR="00E276E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ВПЗ</w:t>
      </w:r>
      <w:bookmarkEnd w:id="44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35831" w14:textId="77777777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_Hlk511990413"/>
      <w:bookmarkEnd w:id="39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моменту уточнення даних не видаються </w:t>
      </w:r>
      <w:bookmarkEnd w:id="40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адресну </w:t>
      </w:r>
      <w:bookmarkEnd w:id="41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доставку </w:t>
      </w:r>
      <w:bookmarkStart w:id="46" w:name="_Hlk511986269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відправлення адресовані фізичним особам</w:t>
      </w:r>
      <w:bookmarkEnd w:id="42"/>
      <w:bookmarkEnd w:id="46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43"/>
    <w:bookmarkEnd w:id="45"/>
    <w:p w14:paraId="389B37F4" w14:textId="77777777" w:rsidR="008C6679" w:rsidRPr="00D35A80" w:rsidRDefault="008C6679" w:rsidP="0069772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номеру телефона адресата;</w:t>
      </w:r>
    </w:p>
    <w:p w14:paraId="35BE518D" w14:textId="77777777" w:rsidR="008C6679" w:rsidRPr="00D35A80" w:rsidRDefault="008C6679" w:rsidP="0069772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неповним або з неясним адресуванням. </w:t>
      </w:r>
    </w:p>
    <w:p w14:paraId="614B53C1" w14:textId="77777777" w:rsidR="008C6679" w:rsidRPr="00D35A80" w:rsidRDefault="008C6679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відправником по телефону з’ясовуються необхідні для адресної доставки дані. У разі відсутності у відправника додаткової інформації щодо адресата, такі відправлення досилаються ДКД до адресного ВПЗ для вручення на складі або, за погодженням з відправником, повертаються за зворотною адресою.</w:t>
      </w:r>
    </w:p>
    <w:p w14:paraId="130704D5" w14:textId="4E4953B7" w:rsidR="00B50635" w:rsidRPr="00D35A80" w:rsidRDefault="00B50635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видаються в доставку відправлення, які мають ознаки, що вказують на пошкодження оболонки, вкладення, наявності доступу до вкладення без акту ф.51.</w:t>
      </w:r>
    </w:p>
    <w:p w14:paraId="21D90289" w14:textId="31D6A865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перебування кур’єра </w:t>
      </w:r>
      <w:r w:rsidR="0090767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 доставки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(офісі, квартирі</w:t>
      </w:r>
      <w:r w:rsidR="00D1028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іншому приміщенні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вручення відправлення не повинен перевищувати 15 хвилин</w:t>
      </w:r>
      <w:r w:rsidR="00E5404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(дана норма не розповсюджується на масовий кур’єрський забір)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42F912" w14:textId="5AED23A1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Відправлення доставляються кур’єром ДКД безпосередньо до дверей адресата (квартири, офісу)</w:t>
      </w:r>
      <w:r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підйомом</w:t>
      </w:r>
      <w:r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поверх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C9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разі, якщо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59DCF7" w14:textId="23D5F676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загальна маса одного або групи відправлень на одну адресу не перевищує 30 кг; </w:t>
      </w:r>
    </w:p>
    <w:p w14:paraId="6E986181" w14:textId="796832C6" w:rsidR="00E5404A" w:rsidRPr="00D35A80" w:rsidRDefault="008C6679" w:rsidP="0091070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найдовша сторона </w:t>
      </w:r>
      <w:bookmarkStart w:id="47" w:name="_Hlk511996761"/>
      <w:bookmarkStart w:id="48" w:name="_Hlk511990388"/>
      <w:r w:rsidR="00E5404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відправлення не перевищує 70 cм</w:t>
      </w:r>
      <w:r w:rsidR="00D964B6"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A0B1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04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інше не передбачено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5404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оговором.</w:t>
      </w:r>
    </w:p>
    <w:p w14:paraId="4C2DE93E" w14:textId="2D70C9F5" w:rsidR="004D1137" w:rsidRPr="00D35A80" w:rsidRDefault="004D1137" w:rsidP="00697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_Hlk531248825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відсутності або несправності </w:t>
      </w:r>
      <w:r w:rsidR="00255C6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будівлі ліфту, відправлення доставляються виключно до 5 поверху </w:t>
      </w:r>
      <w:r w:rsidR="00B05E4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49"/>
    <w:p w14:paraId="7736382B" w14:textId="5FFA7425" w:rsidR="008C6679" w:rsidRPr="00D35A80" w:rsidRDefault="008C6679" w:rsidP="0069772E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bookmarkEnd w:id="47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дправлення </w:t>
      </w:r>
      <w:bookmarkEnd w:id="48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масою понад 30 кг </w:t>
      </w:r>
      <w:r w:rsidR="0090767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найдовша сторона якого перевищує 70 cм 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оставляються до під’їзду будинку, будівлі складу, офісу.</w:t>
      </w:r>
    </w:p>
    <w:p w14:paraId="7615C806" w14:textId="20DC8FBA" w:rsidR="008C6679" w:rsidRPr="00D35A80" w:rsidRDefault="008C6679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Адресат повинен забезпечити без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перешкодний під’їзд автомобіля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«Укрпошта» до місця доставки відправлень та </w:t>
      </w:r>
      <w:bookmarkStart w:id="50" w:name="_Hlk512008620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 розвантажити відправлення з кузова автомобіля</w:t>
      </w:r>
      <w:bookmarkStart w:id="51" w:name="_Hlk511989194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0"/>
    <w:p w14:paraId="7FC6BD1C" w14:textId="27113055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 населених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пунктах, </w:t>
      </w:r>
      <w:bookmarkEnd w:id="51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відповідальни</w:t>
      </w:r>
      <w:r w:rsidR="0090767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підрозділ</w:t>
      </w:r>
      <w:r w:rsidR="00D1028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адресну доставку є ВПЗ</w:t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767F" w:rsidRPr="00D35A80" w:rsidDel="0090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 до дверей адресата (квартири, офісу</w:t>
      </w:r>
      <w:r w:rsidR="00D1028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іншого приміщення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підйомом</w:t>
      </w:r>
      <w:r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поверх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доставляються відправлення масою до 2</w:t>
      </w:r>
      <w:r w:rsidR="007F6C9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2" w:name="_Hlk511989172"/>
      <w:bookmarkStart w:id="53" w:name="_Hlk511989183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 сторона</w:t>
      </w:r>
      <w:r w:rsidR="00C54FE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якого не перевищує 7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0 см</w:t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FE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інше не передбачено умовами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4FE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Якщо максимальна сторона відправлення </w:t>
      </w:r>
      <w:r w:rsidR="00E110F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масою до 2</w:t>
      </w:r>
      <w:r w:rsidR="007316E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0F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</w:t>
      </w:r>
      <w:r w:rsidR="000070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 70 см, таке відправлення доставляється до під’їзду будинку, будівлі складу, офісу.</w:t>
      </w:r>
    </w:p>
    <w:p w14:paraId="0651C99F" w14:textId="77777777" w:rsidR="008C6679" w:rsidRPr="00D35A80" w:rsidRDefault="008C6679" w:rsidP="0069772E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</w:t>
      </w:r>
      <w:bookmarkEnd w:id="52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видачі відправлення з </w:t>
      </w:r>
      <w:bookmarkEnd w:id="53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послугою КД, адресованого фізичній особі, відправлення видається адресату або контактній особі, яка зазначена на супровідній адресі, при пред’явленні документа, що посвідчує особу:</w:t>
      </w:r>
    </w:p>
    <w:p w14:paraId="0AB0825A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громадянина України;</w:t>
      </w:r>
    </w:p>
    <w:p w14:paraId="308562E7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громадянина України для виїзду за кордон;</w:t>
      </w:r>
    </w:p>
    <w:p w14:paraId="08301834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військового квитка для військовослужбовця строкової служби;</w:t>
      </w:r>
    </w:p>
    <w:p w14:paraId="381D4607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посвідчення народного депутата України;</w:t>
      </w:r>
    </w:p>
    <w:p w14:paraId="56144ACA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що замінює паспорт;</w:t>
      </w:r>
    </w:p>
    <w:p w14:paraId="638615D3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іноземного громадянина з візою або посвідки на постійне чи тимчасове проживання на території України іноземного громадянина, виданої органами внутрішніх справ;</w:t>
      </w:r>
    </w:p>
    <w:p w14:paraId="2A0035D1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посвідчення водія.</w:t>
      </w:r>
    </w:p>
    <w:p w14:paraId="651D578F" w14:textId="77777777" w:rsidR="008C6679" w:rsidRPr="00D35A80" w:rsidRDefault="008C6679" w:rsidP="006977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умові, якщо адресат уповноважив на одержання відправлення іншу особу, пред’являється довіреність, яка має бути засвідчена в установленому законодавством порядку і документ, який посвідчує уповноважену особу.</w:t>
      </w:r>
    </w:p>
    <w:p w14:paraId="035A0A74" w14:textId="6FAB41CF" w:rsidR="0051645D" w:rsidRPr="00D35A80" w:rsidRDefault="0051645D" w:rsidP="00E2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_Hlk511989273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Документи, що посвідчують особу можуть бути пред’явлені в електронному вигляді з використанням мобільного застосунку «Дія».</w:t>
      </w:r>
    </w:p>
    <w:p w14:paraId="31B4F17A" w14:textId="59738CF1" w:rsidR="008C6679" w:rsidRPr="00D35A80" w:rsidRDefault="00F50472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ідправлення </w:t>
      </w:r>
      <w:bookmarkEnd w:id="54"/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послугою 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адресоване фізичній особі,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5" w:name="_Hlk533422774"/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оголошеної цінності та відправлення з оголошеною цінністю до 300 грн</w:t>
      </w:r>
      <w:bookmarkEnd w:id="55"/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числі з 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післяплатою, може бути виданим повнолітньому члену сім’ї за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умови одночасного пред`явлення:</w:t>
      </w:r>
    </w:p>
    <w:p w14:paraId="05A097B6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що посвідчує особу;</w:t>
      </w:r>
    </w:p>
    <w:p w14:paraId="7CE8D20B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що посвідчує родинні зв’язки з адресатом (свідоцтво про народження, свідоцтво про шлюб тощо).</w:t>
      </w:r>
    </w:p>
    <w:p w14:paraId="37AECACE" w14:textId="2DC4708B" w:rsidR="0002262F" w:rsidRPr="00D35A80" w:rsidRDefault="00F50472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Hlk533670873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ідправлення з послугою КД, адресован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юридичній  особі, </w:t>
      </w:r>
      <w:r w:rsidR="0002262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 контактній особі, яка зазначена на адресному ярлику за умови пред’явлення документа, що посвідчує особу.</w:t>
      </w:r>
    </w:p>
    <w:p w14:paraId="0C0C1AFE" w14:textId="77777777" w:rsidR="00273BE6" w:rsidRPr="00D35A80" w:rsidRDefault="0002262F" w:rsidP="006977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</w:t>
      </w:r>
      <w:r w:rsidR="0049616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контактної особи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допускається видача відправлення з послугою КД </w:t>
      </w:r>
    </w:p>
    <w:p w14:paraId="235C0C87" w14:textId="641E5EDC" w:rsidR="007F2364" w:rsidRPr="00D35A80" w:rsidRDefault="000444B2" w:rsidP="000D4A2E">
      <w:pPr>
        <w:pStyle w:val="a3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оголошеної цінності та відправлення з оголошеною цінністю до </w:t>
      </w:r>
      <w:r w:rsidR="008032A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у т.ч. з післяплатою, </w:t>
      </w:r>
      <w:r w:rsidR="00EA238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працівнику юридичної особи</w:t>
      </w:r>
      <w:r w:rsidR="0002262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02262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перебуває за адресою, зазначеною на адресному ярлику, за умови пред’явленн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документа, що посвідчує особу із обов’язковим вказанням на повідомленні ф.22/накладній на вручення відправлень/списку ф.101/реєстрі замовлень ПІБ, посади</w:t>
      </w:r>
      <w:r w:rsidR="002548B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серії і номеру пред’явленого документу</w:t>
      </w:r>
      <w:r w:rsidR="007F236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375229" w14:textId="716901A1" w:rsidR="005C4898" w:rsidRPr="00D35A80" w:rsidRDefault="007F2364" w:rsidP="000D4A2E">
      <w:pPr>
        <w:pStyle w:val="a3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оголошеною цінністю понад 300 грн, у т.ч. з післяплатою,</w:t>
      </w:r>
      <w:r w:rsidR="004B74B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представнику юридичної особи, яка уповноважена на одержання пошти</w:t>
      </w:r>
      <w:r w:rsidR="00EA238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 w:rsidR="005C489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разі відсутності уповноваженої особи на одержання пошти, відправлення з послугою </w:t>
      </w:r>
      <w:r w:rsidR="005C489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КД вручається керівнику юридичної особи</w:t>
      </w:r>
      <w:r w:rsidR="00164EB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1FF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інше не передбачено </w:t>
      </w:r>
      <w:r w:rsidR="00F5047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1FF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оговором.</w:t>
      </w:r>
    </w:p>
    <w:p w14:paraId="3DA59FEF" w14:textId="51297760" w:rsidR="008C6679" w:rsidRPr="00D35A80" w:rsidRDefault="008E5EE2" w:rsidP="006977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наявності у </w:t>
      </w:r>
      <w:r w:rsidR="006B6E3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печатки, </w:t>
      </w:r>
      <w:r w:rsidR="006B6E3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відтиск проставляється на </w:t>
      </w:r>
      <w:bookmarkStart w:id="57" w:name="_Hlk525910148"/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повідомленні ф.22/накладній на вручення відправлень/списку ф.101/реєстрі замовлень</w:t>
      </w:r>
      <w:bookmarkEnd w:id="57"/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56"/>
    <w:p w14:paraId="3B674C88" w14:textId="77777777" w:rsidR="00DE76FE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разі, якщо сума післяплати дорівнює чи перевищує</w:t>
      </w:r>
      <w:r w:rsidR="00DE76F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FE2477" w14:textId="15025DD2" w:rsidR="007971A3" w:rsidRPr="00D35A80" w:rsidRDefault="0091070E" w:rsidP="0091070E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1A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71A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тис. грн, одержувачем пред’являється документ, що посвідчує особу:</w:t>
      </w:r>
    </w:p>
    <w:p w14:paraId="6BC9E78F" w14:textId="443E9006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громадянина України;</w:t>
      </w:r>
    </w:p>
    <w:p w14:paraId="3BC53C61" w14:textId="2F280408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громадянина України для виїзду за кордон;</w:t>
      </w:r>
    </w:p>
    <w:p w14:paraId="18AA3094" w14:textId="2D2F762F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дипломатичний паспорт України;</w:t>
      </w:r>
    </w:p>
    <w:p w14:paraId="5416615A" w14:textId="10D5A34C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службовий паспорт України;</w:t>
      </w:r>
    </w:p>
    <w:p w14:paraId="79A18D63" w14:textId="6EE65341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посвідчення особи на повернення в Україну;</w:t>
      </w:r>
    </w:p>
    <w:p w14:paraId="45BA0B0C" w14:textId="1514CABE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тимчасове посвідчення громадянина України;</w:t>
      </w:r>
    </w:p>
    <w:p w14:paraId="0D469D69" w14:textId="59B2A4AD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посвідчення особи без громадянства для виїзду за кордон;</w:t>
      </w:r>
    </w:p>
    <w:p w14:paraId="691174A6" w14:textId="35646FE4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посвідка на постійне проживання;</w:t>
      </w:r>
    </w:p>
    <w:p w14:paraId="5DB4E449" w14:textId="69255F02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посвідка на тимчасове проживання;</w:t>
      </w:r>
    </w:p>
    <w:p w14:paraId="7FA6B881" w14:textId="59BAC01E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мігранта;</w:t>
      </w:r>
    </w:p>
    <w:p w14:paraId="3A0133F6" w14:textId="6C692A6B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посвідчення біженця;</w:t>
      </w:r>
    </w:p>
    <w:p w14:paraId="5B332B06" w14:textId="198D3DD0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проїзний документ біженця.</w:t>
      </w:r>
    </w:p>
    <w:p w14:paraId="55066A08" w14:textId="7D499D28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військовий квиток;</w:t>
      </w:r>
    </w:p>
    <w:p w14:paraId="721EA17A" w14:textId="0C1F10A7" w:rsidR="007971A3" w:rsidRPr="00D35A80" w:rsidRDefault="007971A3" w:rsidP="009107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паспортний документ іноземця; </w:t>
      </w:r>
    </w:p>
    <w:p w14:paraId="1C25A6BB" w14:textId="77777777" w:rsidR="007971A3" w:rsidRPr="00D35A80" w:rsidRDefault="007971A3" w:rsidP="0091070E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 ІПН;</w:t>
      </w:r>
    </w:p>
    <w:p w14:paraId="6B7A0C81" w14:textId="07DDDCD5" w:rsidR="007971A3" w:rsidRPr="00D35A80" w:rsidRDefault="007971A3" w:rsidP="0091070E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тис. грн, кур’єром заповнюється анкета та надаються одержувачем копії офіційних документів, на підставі яких була здійснена його ідентифікація </w:t>
      </w:r>
      <w:r w:rsidR="00054C6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верифікація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Правил проведення фінансового моніторингу в АТ</w:t>
      </w:r>
      <w:r w:rsidR="00054C6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«Укрпошта».</w:t>
      </w:r>
    </w:p>
    <w:p w14:paraId="05966C40" w14:textId="235E2C02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на супровідній адресі в полі «Огляд під час вручення» є відмітка «Дозволено», одержувач має можливість оглянути вкладення згідно з вимогами 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діючого у </w:t>
      </w:r>
      <w:r w:rsidR="0057433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</w:t>
      </w:r>
      <w:r w:rsidR="006C7E8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пошта» Порядку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огляду відправлень під час їх вручення користувачу. </w:t>
      </w:r>
    </w:p>
    <w:p w14:paraId="0630239E" w14:textId="07F3B093" w:rsidR="006F4D66" w:rsidRPr="00D35A80" w:rsidRDefault="00F208B2" w:rsidP="00F208B2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на супровідній адресі є додаткова відмітка </w:t>
      </w:r>
      <w:r w:rsidR="006F4D66" w:rsidRPr="00D35A80">
        <w:rPr>
          <w:rStyle w:val="af8"/>
          <w:rFonts w:ascii="Times New Roman" w:hAnsi="Times New Roman" w:cs="Times New Roman"/>
          <w:b w:val="0"/>
          <w:sz w:val="28"/>
          <w:szCs w:val="28"/>
        </w:rPr>
        <w:t>«Зворотна доставка документів»</w:t>
      </w:r>
      <w:r w:rsidRPr="00D35A8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F4D66" w:rsidRPr="00D35A80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Pr="00D35A8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кур’єр повинен попередити </w:t>
      </w:r>
      <w:r w:rsidR="006F4D66" w:rsidRPr="00D35A80">
        <w:rPr>
          <w:rStyle w:val="af8"/>
          <w:rFonts w:ascii="Times New Roman" w:hAnsi="Times New Roman" w:cs="Times New Roman"/>
          <w:b w:val="0"/>
          <w:sz w:val="28"/>
          <w:szCs w:val="28"/>
        </w:rPr>
        <w:t>одержувача про обов’язкове розкриття відправлення, а також необхідність заповнення документі</w:t>
      </w:r>
      <w:r w:rsidRPr="00D35A8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в, які повертаються відправнику згідно з вимогами діючого у АТ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«Укрпошта» Порядку надання додаткового сервісу «Зворотна доставка документів».</w:t>
      </w:r>
    </w:p>
    <w:p w14:paraId="76C382E7" w14:textId="77777777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Відправлення вважається доставленим в належному стані та кількості одержувачу, якщо одержувач або уповноважена особа власноруч проставляє дату та підпис на повідомленні ф.22/накладній на вручення відправлень/списку ф.101/реєстрі замовлень, чим підтверджує, що відправлення отримано з вірною вагою та справною упаковкою.</w:t>
      </w:r>
    </w:p>
    <w:p w14:paraId="4581C5D6" w14:textId="20EAD46E" w:rsidR="008C6679" w:rsidRPr="00D35A80" w:rsidRDefault="00974666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_Hlk511996951"/>
      <w:bookmarkStart w:id="59" w:name="_Hlk516135273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наданні послуги КД </w:t>
      </w:r>
      <w:r w:rsidR="0060597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дійснюються</w:t>
      </w:r>
      <w:r w:rsidR="0060597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кур’єром</w:t>
      </w:r>
      <w:r w:rsidR="008C667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End w:id="58"/>
    </w:p>
    <w:p w14:paraId="1E8F8E91" w14:textId="668CAFF9" w:rsidR="008C6679" w:rsidRPr="00D35A80" w:rsidRDefault="008C6679" w:rsidP="0069772E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ДКД дві спроби доставки</w:t>
      </w:r>
      <w:r w:rsidR="00E110F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відправлення впродовж п’яти робочих днів</w:t>
      </w:r>
      <w:r w:rsidR="0057433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надходження відправлення з послугою 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5D12C4" w14:textId="6412DD4D" w:rsidR="008C6679" w:rsidRPr="00D35A80" w:rsidRDefault="008C6679" w:rsidP="0069772E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ВПЗ одна спроба доставки відправлення впродовж трьох робочих </w:t>
      </w:r>
      <w:r w:rsidR="0057433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 з дня надходження відправлення з послугою 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BF2158" w14:textId="6E150A5B" w:rsidR="0057433A" w:rsidRPr="00D35A80" w:rsidRDefault="0057433A" w:rsidP="00126A7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спроби доставки на вимогу одержувача оплачуються додатково згідно з діючими тарифами. </w:t>
      </w:r>
    </w:p>
    <w:p w14:paraId="3AB2C326" w14:textId="358AA4E6" w:rsidR="00C2577A" w:rsidRPr="00D35A80" w:rsidRDefault="00C2577A" w:rsidP="00F74305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разі </w:t>
      </w:r>
      <w:r w:rsidR="00FE6B7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 адресата від одержання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відправлення оформлюється </w:t>
      </w:r>
      <w:r w:rsidR="0071585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повернення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відправлення </w:t>
      </w:r>
      <w:r w:rsidR="0071585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зворотно</w:t>
      </w:r>
      <w:r w:rsidR="00FE6B7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адресою.</w:t>
      </w:r>
      <w:r w:rsidR="00FE6B7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0B7C72E" w14:textId="6B2B6329" w:rsidR="00BA1814" w:rsidRPr="00D35A80" w:rsidRDefault="00F74305" w:rsidP="00F74305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C385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випадках, зазначених у Порядку дій щодо доставки/вручення поштових відправлень залежно від процесу, визначеного у Додатку до цього Порядку</w:t>
      </w:r>
      <w:r w:rsidR="00A7039B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52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невручене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577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ідправлення </w:t>
      </w:r>
      <w:r w:rsidR="0064382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 </w:t>
      </w:r>
      <w:r w:rsidR="00C2577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досила</w:t>
      </w:r>
      <w:r w:rsidR="000B473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</w:t>
      </w:r>
      <w:r w:rsidR="00126A7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82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577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ДКД до </w:t>
      </w:r>
      <w:r w:rsidR="0064382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577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r w:rsidR="0064382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A7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подальшого його вручення</w:t>
      </w:r>
      <w:r w:rsidR="00DC385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0B473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A7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зберігання </w:t>
      </w:r>
      <w:r w:rsidR="00FA1C8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ВПЗ </w:t>
      </w:r>
      <w:r w:rsidR="0064382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з ВПЗ до ДКД </w:t>
      </w:r>
      <w:r w:rsidR="00126A7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подальшо</w:t>
      </w:r>
      <w:r w:rsidR="00DC385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126A7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</w:t>
      </w:r>
      <w:r w:rsidR="000B473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</w:t>
      </w:r>
      <w:r w:rsidR="00FA1C8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кур’єром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Інші невручені ДКД поштові відправлення зберігаються в ДКД. </w:t>
      </w:r>
      <w:r w:rsidR="00C2577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B7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59"/>
    </w:p>
    <w:p w14:paraId="6F8D3A78" w14:textId="4A2B8CB3" w:rsidR="00F74305" w:rsidRPr="00D35A80" w:rsidRDefault="000A0FD6" w:rsidP="00F74305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Відправлення зберігається безкоштовно у строк регламент</w:t>
      </w:r>
      <w:r w:rsidR="00DC385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ований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на надання відповідної послуги</w:t>
      </w:r>
      <w:r w:rsidR="00DC385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якої здійснюється пересилання цього відправлення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зберігання понад встановлен</w:t>
      </w:r>
      <w:r w:rsidR="00DC385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нараховується плата згідно діючих </w:t>
      </w:r>
      <w:r w:rsidR="00DC385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товаристві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тарифів.</w:t>
      </w:r>
    </w:p>
    <w:p w14:paraId="69D47BF4" w14:textId="77777777" w:rsidR="008C6679" w:rsidRPr="00D35A80" w:rsidRDefault="008C6679" w:rsidP="0069772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43415" w14:textId="77777777" w:rsidR="008C6679" w:rsidRPr="00D35A80" w:rsidRDefault="008C6679" w:rsidP="0069772E">
      <w:pPr>
        <w:pStyle w:val="a3"/>
        <w:numPr>
          <w:ilvl w:val="1"/>
          <w:numId w:val="15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 адресної доставки відправлень</w:t>
      </w:r>
    </w:p>
    <w:p w14:paraId="116EC773" w14:textId="77777777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_Hlk511993819"/>
      <w:bookmarkStart w:id="61" w:name="_Hlk512521991"/>
      <w:bookmarkStart w:id="62" w:name="_Hlk511991209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Відправлення для адресної доставки видаються кур`єру працівником</w:t>
      </w:r>
      <w:r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ОПЗ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розпис:</w:t>
      </w:r>
    </w:p>
    <w:p w14:paraId="61E634A2" w14:textId="6682EE75" w:rsidR="008C6679" w:rsidRPr="00D35A80" w:rsidRDefault="008C6679" w:rsidP="0069772E">
      <w:pPr>
        <w:pStyle w:val="a3"/>
        <w:numPr>
          <w:ilvl w:val="0"/>
          <w:numId w:val="18"/>
        </w:numPr>
        <w:spacing w:after="0" w:line="240" w:lineRule="auto"/>
        <w:ind w:left="0" w:firstLine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реєстру замовлень</w:t>
      </w:r>
      <w:bookmarkEnd w:id="60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повідомленням ф.22/накладною на вручення відправлень</w:t>
      </w:r>
      <w:r w:rsidR="00835B8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списком ф.101 (при одночасній доставці від п’яти відправлень на одну адресу) - для ДКД;</w:t>
      </w:r>
    </w:p>
    <w:p w14:paraId="577E0AFC" w14:textId="10856FC8" w:rsidR="008C6679" w:rsidRPr="00D35A80" w:rsidRDefault="008C6679" w:rsidP="0069772E">
      <w:pPr>
        <w:pStyle w:val="a3"/>
        <w:numPr>
          <w:ilvl w:val="0"/>
          <w:numId w:val="18"/>
        </w:numPr>
        <w:spacing w:after="0" w:line="240" w:lineRule="auto"/>
        <w:ind w:left="0" w:firstLine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накладній </w:t>
      </w:r>
      <w:bookmarkEnd w:id="61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ф.16 з повідомленням ф.22/накладною </w:t>
      </w:r>
      <w:r w:rsidR="00835B8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вручення відправлень/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списком ф.101 (при одночасній доставці від п’</w:t>
      </w:r>
      <w:bookmarkStart w:id="63" w:name="_Hlk511986717"/>
      <w:bookmarkStart w:id="64" w:name="_Hlk511920242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 відправлень на одну адресу) – для ВПЗ.</w:t>
      </w:r>
    </w:p>
    <w:p w14:paraId="1978411D" w14:textId="77777777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bookmarkEnd w:id="63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одержання відправлень для адресної д</w:t>
      </w:r>
      <w:bookmarkEnd w:id="64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оставки кур’єр перевіряє:</w:t>
      </w:r>
    </w:p>
    <w:p w14:paraId="3566A7AA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супровідної адреси до кожного відправлення;</w:t>
      </w:r>
    </w:p>
    <w:p w14:paraId="3E3AEC17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призначення;</w:t>
      </w:r>
    </w:p>
    <w:p w14:paraId="75800532" w14:textId="0279E763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масу та зовні</w:t>
      </w:r>
      <w:r w:rsidR="00B5063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шній стан оболонки відправлення, наявність ознак, які вказують на пошкодження вкладення, відсутність доступу до вкладення. При виявлені розбіжностей працівником </w:t>
      </w:r>
      <w:r w:rsidR="000E5F1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ОПЗ складається акт ф.51 (3 примірники) і відправлення видається кур’єру з актом ф.51 (2 примірники).</w:t>
      </w:r>
    </w:p>
    <w:p w14:paraId="4B543D02" w14:textId="7D6CA828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Отримавши відправлення для адресної доставки, кур’єр телефонує адресату для узгодження часу адресної доставки, а також повідомляє про порядок доставки відправлення: до під`їзду будівлі або до дверей адресата (квартири, офісу</w:t>
      </w:r>
      <w:r w:rsidR="00DA7DF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іншого приміщення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B55AA7" w14:textId="77777777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15 хвилин до прибуття на адресну доставку, кур’єр телефонує адресату та інформує про прибуття.</w:t>
      </w:r>
    </w:p>
    <w:p w14:paraId="3D63AC35" w14:textId="77777777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Кур’єр вручає відправлення одержувачу після:</w:t>
      </w:r>
    </w:p>
    <w:p w14:paraId="33D24AB1" w14:textId="75041FE2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 розписки в реєстрі замовлень або повідомленні ф.22/накладній  на вручення відправлень/списку ф.101;</w:t>
      </w:r>
    </w:p>
    <w:p w14:paraId="25882F2F" w14:textId="77777777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визначеної суми післяплати та здійснення оплати за її пересилання поштовим переказом, якщо відправлення з післяплатою;</w:t>
      </w:r>
    </w:p>
    <w:p w14:paraId="7486F177" w14:textId="486F4942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після внесення визначеної суми за пересилання відправлення, у разі якщо відправлення з</w:t>
      </w:r>
      <w:r w:rsidR="003B090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позначкою</w:t>
      </w:r>
      <w:r w:rsidR="004E32F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«оплата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одержувачем».</w:t>
      </w:r>
    </w:p>
    <w:p w14:paraId="77EA68CC" w14:textId="77777777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оплаті послуг, одержувачу видається розрахунковий документ (розрахунковий чек, квитанція ф.5).</w:t>
      </w:r>
    </w:p>
    <w:p w14:paraId="76C36300" w14:textId="10D87585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_Hlk511993340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відсутності адресата на момент доставки, кур’єр оформлює повідомлення ф. 22</w:t>
      </w:r>
      <w:r w:rsidR="008B0FD2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/ ф.22а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залишає його у поштовій абонентській скриньці, на пункті пропуску</w:t>
      </w:r>
      <w:r w:rsidR="00F9231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66D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ресепшені, прохідній</w:t>
      </w:r>
      <w:r w:rsidR="00F9231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0B9F1CF" w14:textId="77777777" w:rsidR="008C6679" w:rsidRPr="00D35A80" w:rsidRDefault="008C6679" w:rsidP="0069772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Даний факт враховується як спроба доставки. На оболонці відправлення, на </w:t>
      </w:r>
      <w:bookmarkStart w:id="66" w:name="_Hlk511993799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адресній стороні відправлення зазначається причина не вручення.</w:t>
      </w:r>
    </w:p>
    <w:p w14:paraId="545C5007" w14:textId="455C72F2" w:rsidR="00D37178" w:rsidRPr="00D35A80" w:rsidRDefault="00D37178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_Hlk511993658"/>
      <w:bookmarkStart w:id="68" w:name="_Hlk511994767"/>
      <w:bookmarkStart w:id="69" w:name="_Hlk511994348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адресної доставки </w:t>
      </w:r>
      <w:bookmarkStart w:id="70" w:name="_Hlk531187520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відправлень, які мають ознаки, що вказують на пошкодження оболонки, вкладення, наявності доступу до вкладення</w:t>
      </w:r>
      <w:bookmarkEnd w:id="70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вимогу одержувача, кур`єр складає акт ф.51</w:t>
      </w:r>
      <w:r w:rsidR="001E6D7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примірники)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7706B7" w14:textId="77777777" w:rsidR="00D37178" w:rsidRPr="00D35A80" w:rsidRDefault="00D37178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ф.51 підписується кур’єром та одержувачем, один примірник залишається одержувачу. </w:t>
      </w:r>
    </w:p>
    <w:p w14:paraId="7F2E94C3" w14:textId="68391964" w:rsidR="00D37178" w:rsidRPr="00D35A80" w:rsidRDefault="00D37178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при одержані відправлення, яке надійшло з актом ф.51, одержувач відмовляється від його розкриття, про це в реєстрі замовлень або повідомленні ф.22/накладній  на вручення відправлень/списку ф.101за підписом одержувача робиться відмітка «від розкриття відмовився, претензій не маю».</w:t>
      </w:r>
    </w:p>
    <w:p w14:paraId="387E60F3" w14:textId="3FB433A8" w:rsidR="008C6679" w:rsidRPr="00D35A80" w:rsidRDefault="008C6679" w:rsidP="0069772E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</w:t>
      </w:r>
      <w:bookmarkEnd w:id="67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повернення </w:t>
      </w:r>
      <w:bookmarkEnd w:id="68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маршруту </w:t>
      </w:r>
      <w:bookmarkEnd w:id="69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кур’єр звітує про доставлені відправлення, здає </w:t>
      </w:r>
      <w:bookmarkEnd w:id="66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 замовлень/накладну ф.16,  повідомлення ф.22/накладні на вр</w:t>
      </w:r>
      <w:r w:rsidR="00301F2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учення відправлень/списки ф.101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розписками про вручення  відправлень, а також невручені відправлення, на оболонці яких повинна бути зазначена причина невручення, дата та час залишення повідомлення ф.22.</w:t>
      </w:r>
    </w:p>
    <w:bookmarkEnd w:id="62"/>
    <w:bookmarkEnd w:id="65"/>
    <w:p w14:paraId="635A2071" w14:textId="5331E860" w:rsidR="008C6679" w:rsidRPr="00D35A80" w:rsidRDefault="008C6679" w:rsidP="0069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про доставлені кур’єром відправлення вводиться працівником ОПЗ в 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автоматизовану систему </w:t>
      </w:r>
      <w:r w:rsidR="00F566D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 в день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здійснення доставки.</w:t>
      </w:r>
    </w:p>
    <w:p w14:paraId="26CE6B62" w14:textId="642DA67E" w:rsidR="00B02E46" w:rsidRPr="00D35A80" w:rsidRDefault="00B02E46" w:rsidP="0013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C9C9" w14:textId="77777777" w:rsidR="008C6679" w:rsidRPr="00D35A80" w:rsidRDefault="008C6679" w:rsidP="0069772E">
      <w:pPr>
        <w:pStyle w:val="a3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1" w:name="_Hlk268673"/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Зміна формату доставки</w:t>
      </w:r>
    </w:p>
    <w:p w14:paraId="3E460640" w14:textId="77777777" w:rsidR="008C6679" w:rsidRPr="00D35A80" w:rsidRDefault="008C6679" w:rsidP="0069772E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vanish/>
          <w:sz w:val="28"/>
          <w:szCs w:val="28"/>
          <w:shd w:val="clear" w:color="auto" w:fill="FEFEFE"/>
          <w:lang w:eastAsia="ru-RU"/>
        </w:rPr>
      </w:pPr>
      <w:bookmarkStart w:id="72" w:name="_Hlk511671901"/>
      <w:r w:rsidRPr="00D35A80">
        <w:rPr>
          <w:rFonts w:ascii="Times New Roman" w:eastAsia="Calibri" w:hAnsi="Times New Roman" w:cs="Times New Roman"/>
          <w:b/>
          <w:vanish/>
          <w:sz w:val="28"/>
          <w:szCs w:val="28"/>
          <w:shd w:val="clear" w:color="auto" w:fill="FEFEFE"/>
          <w:lang w:eastAsia="ru-RU"/>
        </w:rPr>
        <w:t>Зміна формату доставки</w:t>
      </w:r>
    </w:p>
    <w:p w14:paraId="1F6AA41D" w14:textId="4F4788CE" w:rsidR="008C6679" w:rsidRPr="00D35A80" w:rsidRDefault="008C6679" w:rsidP="0069772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3" w:name="_Hlk516138808"/>
      <w:bookmarkEnd w:id="72"/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6.1.  У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містах, де відповідальний підрозділ за послугу КД є ДКД,</w:t>
      </w:r>
      <w:r w:rsidR="00FD45E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 адресат може </w:t>
      </w:r>
      <w:r w:rsidR="00FD45EA" w:rsidRPr="00D35A80">
        <w:rPr>
          <w:rFonts w:ascii="Times New Roman" w:eastAsia="Calibri" w:hAnsi="Times New Roman" w:cs="Times New Roman"/>
          <w:sz w:val="28"/>
          <w:szCs w:val="28"/>
        </w:rPr>
        <w:t>замовити послугу</w:t>
      </w:r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5EA" w:rsidRPr="00D35A80">
        <w:rPr>
          <w:rFonts w:ascii="Times New Roman" w:eastAsia="Calibri" w:hAnsi="Times New Roman" w:cs="Times New Roman"/>
          <w:sz w:val="28"/>
          <w:szCs w:val="28"/>
        </w:rPr>
        <w:t xml:space="preserve">КД до </w:t>
      </w:r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відправлення, яке надійшло </w:t>
      </w:r>
      <w:r w:rsidR="00FD45EA" w:rsidRPr="00D35A80">
        <w:rPr>
          <w:rFonts w:ascii="Times New Roman" w:eastAsia="Calibri" w:hAnsi="Times New Roman" w:cs="Times New Roman"/>
          <w:sz w:val="28"/>
          <w:szCs w:val="28"/>
        </w:rPr>
        <w:t>на склад,</w:t>
      </w:r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 оформивши замовлення на адресну доставку на сайті або зателефонувавши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Контакт-центру 0800 300 545</w:t>
      </w:r>
      <w:r w:rsidRPr="00D35A8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73"/>
    <w:p w14:paraId="59269E5C" w14:textId="77777777" w:rsidR="008C6679" w:rsidRPr="00D35A80" w:rsidRDefault="008C6679" w:rsidP="0069772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Calibri" w:hAnsi="Times New Roman" w:cs="Times New Roman"/>
          <w:sz w:val="28"/>
          <w:szCs w:val="28"/>
        </w:rPr>
        <w:t>6.2.</w:t>
      </w:r>
      <w:r w:rsidRPr="00D35A80">
        <w:rPr>
          <w:rFonts w:ascii="Times New Roman" w:eastAsia="Calibri" w:hAnsi="Times New Roman" w:cs="Times New Roman"/>
          <w:sz w:val="28"/>
          <w:szCs w:val="28"/>
        </w:rPr>
        <w:tab/>
        <w:t>При надходженні замовлення на зміну формату доставки:</w:t>
      </w:r>
    </w:p>
    <w:p w14:paraId="3996279C" w14:textId="50904EFA" w:rsidR="008C6679" w:rsidRPr="00D35A80" w:rsidRDefault="008C6679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маса відправлення до 2</w:t>
      </w:r>
      <w:r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кг, </w:t>
      </w:r>
      <w:bookmarkStart w:id="74" w:name="_Hlk268390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диспетчер ДКД </w:t>
      </w:r>
      <w:r w:rsidR="00D22C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направляє на електронну адресу ВПЗ інформацію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необхідність</w:t>
      </w:r>
      <w:bookmarkEnd w:id="74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адресної доставки відправлення;</w:t>
      </w:r>
    </w:p>
    <w:p w14:paraId="0890CFC3" w14:textId="2EEFC51F" w:rsidR="00D22C2D" w:rsidRPr="00D35A80" w:rsidRDefault="008C6679" w:rsidP="00325C4B">
      <w:pPr>
        <w:numPr>
          <w:ilvl w:val="0"/>
          <w:numId w:val="8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маса відправлення понад 2 кг, </w:t>
      </w:r>
      <w:r w:rsidR="00D22C2D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диспетчер ДКД направляє на електронну адресу ВПЗ інформацію про необхідність досилання відправлення безпосередньо до ДКД. </w:t>
      </w:r>
    </w:p>
    <w:p w14:paraId="7EDACF32" w14:textId="59BA1D11" w:rsidR="008C6679" w:rsidRPr="00D35A80" w:rsidRDefault="008C6679" w:rsidP="00325C4B">
      <w:pPr>
        <w:suppressLineNumber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A80">
        <w:rPr>
          <w:rFonts w:ascii="Times New Roman" w:eastAsia="Calibri" w:hAnsi="Times New Roman" w:cs="Times New Roman"/>
          <w:sz w:val="28"/>
          <w:szCs w:val="28"/>
        </w:rPr>
        <w:t>6.3.</w:t>
      </w:r>
      <w:r w:rsidRPr="00D35A80">
        <w:rPr>
          <w:rFonts w:ascii="Times New Roman" w:eastAsia="Calibri" w:hAnsi="Times New Roman" w:cs="Times New Roman"/>
          <w:sz w:val="28"/>
          <w:szCs w:val="28"/>
        </w:rPr>
        <w:tab/>
        <w:t xml:space="preserve">При </w:t>
      </w:r>
      <w:r w:rsidR="00F566D3" w:rsidRPr="00D35A80">
        <w:rPr>
          <w:rFonts w:ascii="Times New Roman" w:eastAsia="Calibri" w:hAnsi="Times New Roman" w:cs="Times New Roman"/>
          <w:sz w:val="28"/>
          <w:szCs w:val="28"/>
        </w:rPr>
        <w:t>зміні формату</w:t>
      </w:r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 доставки </w:t>
      </w:r>
      <w:r w:rsidR="00F566D3" w:rsidRPr="00D35A80">
        <w:rPr>
          <w:rFonts w:ascii="Times New Roman" w:eastAsia="Calibri" w:hAnsi="Times New Roman" w:cs="Times New Roman"/>
          <w:sz w:val="28"/>
          <w:szCs w:val="28"/>
        </w:rPr>
        <w:t>адресат</w:t>
      </w:r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 оплачує вартість адресної доставки згідно з діючими тарифами.</w:t>
      </w:r>
    </w:p>
    <w:bookmarkEnd w:id="71"/>
    <w:p w14:paraId="65464B55" w14:textId="28352C97" w:rsidR="008C6679" w:rsidRPr="00D35A80" w:rsidRDefault="008C6679" w:rsidP="0069772E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C6457" w14:textId="77777777" w:rsidR="000768D6" w:rsidRPr="00D35A80" w:rsidRDefault="000768D6" w:rsidP="0069772E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361D3" w14:textId="77777777" w:rsidR="009B0D4C" w:rsidRPr="00D35A80" w:rsidRDefault="009B0D4C" w:rsidP="0069772E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7C606" w14:textId="77777777" w:rsidR="009B0D4C" w:rsidRPr="00D35A80" w:rsidRDefault="009B0D4C" w:rsidP="0069772E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489AE" w14:textId="77777777" w:rsidR="009B0D4C" w:rsidRPr="00D35A80" w:rsidRDefault="009B0D4C" w:rsidP="0069772E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2A636" w14:textId="77777777" w:rsidR="009B0D4C" w:rsidRPr="00D35A80" w:rsidRDefault="009B0D4C" w:rsidP="0069772E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4DABD" w14:textId="77777777" w:rsidR="008C6679" w:rsidRPr="00D35A80" w:rsidRDefault="008C6679" w:rsidP="0069772E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vanish/>
          <w:sz w:val="28"/>
          <w:szCs w:val="28"/>
          <w:shd w:val="clear" w:color="auto" w:fill="FEFEFE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Права, обов’язки та відповідальність</w:t>
      </w:r>
    </w:p>
    <w:p w14:paraId="1F085CDA" w14:textId="23DA5213" w:rsidR="008C6679" w:rsidRPr="00D35A80" w:rsidRDefault="008C6679" w:rsidP="0069772E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користувачі</w:t>
      </w:r>
      <w:r w:rsidR="009B5B97"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послуги КД, відповідальність </w:t>
      </w:r>
      <w:r w:rsidRPr="00D3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 «Укрпошта»</w:t>
      </w:r>
    </w:p>
    <w:p w14:paraId="04FCA2F3" w14:textId="5209C412" w:rsidR="00EE26DD" w:rsidRPr="00D35A80" w:rsidRDefault="00EE26DD" w:rsidP="0069772E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_Hlk511999546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Відправлення </w:t>
      </w:r>
      <w:r w:rsidR="00C1109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послугою КД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належать відправнику до моменту вручення його адресату, якщо воно не вилучено 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порядку, визначеному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України. </w:t>
      </w:r>
      <w:bookmarkStart w:id="76" w:name="o204"/>
      <w:bookmarkEnd w:id="76"/>
    </w:p>
    <w:p w14:paraId="6B03E6D1" w14:textId="66C2830B" w:rsidR="00EE26DD" w:rsidRPr="00D35A80" w:rsidRDefault="00EE26DD" w:rsidP="0069772E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вручення відправлення </w:t>
      </w:r>
      <w:r w:rsidR="00C1109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послугою КД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одержувачу</w:t>
      </w:r>
      <w:r w:rsidR="009D473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відправник має право подати заяву (із стягненням 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нього,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 згідно з діючими тарифами) про:</w:t>
      </w:r>
    </w:p>
    <w:p w14:paraId="694BA7C6" w14:textId="71B02DD2" w:rsidR="001A447B" w:rsidRPr="00D35A80" w:rsidRDefault="001A447B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 відправлення з послугою КД за зворотною адресою;</w:t>
      </w:r>
    </w:p>
    <w:p w14:paraId="16704141" w14:textId="6B6874E2" w:rsidR="001A447B" w:rsidRPr="00D35A80" w:rsidRDefault="001A447B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доставку відправлення з послугою КД іншій особі за іншою адресою. </w:t>
      </w:r>
    </w:p>
    <w:p w14:paraId="6B842AC9" w14:textId="2E43B69A" w:rsidR="001A447B" w:rsidRPr="00D35A80" w:rsidRDefault="001A447B" w:rsidP="0069772E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Письмова заява подається до ОПЗ місця приймання відправлення або направляється на електронну адресу </w:t>
      </w:r>
      <w:hyperlink r:id="rId12" w:history="1">
        <w:r w:rsidRPr="00D35A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ukrposhta@ukrposhta.ua</w:t>
        </w:r>
      </w:hyperlink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1FC8CE" w14:textId="77777777" w:rsidR="005229FE" w:rsidRPr="00D35A80" w:rsidRDefault="005229FE" w:rsidP="0069772E">
      <w:pPr>
        <w:pStyle w:val="a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 може зробити розпорядження про:</w:t>
      </w:r>
    </w:p>
    <w:p w14:paraId="48676DB6" w14:textId="78A0389B" w:rsidR="005229FE" w:rsidRPr="00D35A80" w:rsidRDefault="005229FE" w:rsidP="00584E3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переадресування відправлення з послугою КД в межах одного населеного пункту (обласного центру, м. Києва) з</w:t>
      </w:r>
      <w:r w:rsidR="00584E3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ОПЗ місця знаходження відправлення або </w:t>
      </w:r>
      <w:r w:rsidR="00584E3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зателефонувавши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Контакт-центру 0800 300 545, для юридичних осіб 067 400 3 400; 050-100-34-14.</w:t>
      </w:r>
    </w:p>
    <w:p w14:paraId="42E8C818" w14:textId="2A132A59" w:rsidR="005229FE" w:rsidRPr="00D35A80" w:rsidRDefault="005229FE" w:rsidP="00584E3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 від одерж</w:t>
      </w:r>
      <w:r w:rsidR="00157B63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 відправлення з послугою КД;</w:t>
      </w:r>
    </w:p>
    <w:p w14:paraId="08BBDCD2" w14:textId="666394F6" w:rsidR="00157B63" w:rsidRPr="00D35A80" w:rsidRDefault="00157B63" w:rsidP="00584E34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строку зберігання в приміщенні ОПЗ місця призначення адресованого йому поштового відправлення до двох місяців з дня надходження;</w:t>
      </w:r>
    </w:p>
    <w:p w14:paraId="6E75D7D7" w14:textId="77777777" w:rsidR="00D40E80" w:rsidRPr="00D35A80" w:rsidRDefault="00D40E80" w:rsidP="0069772E">
      <w:pPr>
        <w:pStyle w:val="a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A80">
        <w:rPr>
          <w:rFonts w:ascii="Times New Roman" w:eastAsia="Calibri" w:hAnsi="Times New Roman" w:cs="Times New Roman"/>
          <w:sz w:val="28"/>
          <w:szCs w:val="28"/>
        </w:rPr>
        <w:t>За потреби, клієнт може подати претензію на неналежне надання послуги КД з детальним описом ситуації. У випадку отримання відправлення з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ознаками, що вказують на пошкодження оболонки, вкладення, наявності доступу до вкладення, до претензії</w:t>
      </w:r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 клієнт долучає акт ф.51.  </w:t>
      </w:r>
    </w:p>
    <w:p w14:paraId="39E64346" w14:textId="405D9213" w:rsidR="00D40E80" w:rsidRPr="00D35A80" w:rsidRDefault="00D40E80" w:rsidP="0069772E">
      <w:pPr>
        <w:pStyle w:val="a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A80">
        <w:rPr>
          <w:rFonts w:ascii="Times New Roman" w:eastAsia="Calibri" w:hAnsi="Times New Roman" w:cs="Times New Roman"/>
          <w:sz w:val="28"/>
          <w:szCs w:val="28"/>
        </w:rPr>
        <w:t xml:space="preserve">Клієнт може подати претензію </w:t>
      </w:r>
      <w:r w:rsidR="00616D4E" w:rsidRPr="00D35A80">
        <w:rPr>
          <w:rFonts w:ascii="Times New Roman" w:eastAsia="Calibri" w:hAnsi="Times New Roman" w:cs="Times New Roman"/>
          <w:sz w:val="28"/>
          <w:szCs w:val="28"/>
        </w:rPr>
        <w:t xml:space="preserve">через один </w:t>
      </w:r>
      <w:r w:rsidRPr="00D35A80">
        <w:rPr>
          <w:rFonts w:ascii="Times New Roman" w:eastAsia="Calibri" w:hAnsi="Times New Roman" w:cs="Times New Roman"/>
          <w:sz w:val="28"/>
          <w:szCs w:val="28"/>
        </w:rPr>
        <w:t>з існуючих каналів</w:t>
      </w:r>
      <w:r w:rsidR="00616D4E" w:rsidRPr="00D35A80">
        <w:rPr>
          <w:rFonts w:ascii="Times New Roman" w:eastAsia="Calibri" w:hAnsi="Times New Roman" w:cs="Times New Roman"/>
          <w:sz w:val="28"/>
          <w:szCs w:val="28"/>
        </w:rPr>
        <w:t xml:space="preserve"> зв’язку</w:t>
      </w:r>
      <w:r w:rsidRPr="00D35A8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1AFAB1F" w14:textId="378D9B90" w:rsidR="00D40E80" w:rsidRPr="00D35A80" w:rsidRDefault="00616D4E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Контакт-центру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800 300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юридичних осіб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 38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067 400 3 400;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050-100-34-14; </w:t>
      </w:r>
    </w:p>
    <w:p w14:paraId="5B44A42B" w14:textId="3F3B64D5" w:rsidR="00D40E80" w:rsidRPr="00D35A80" w:rsidRDefault="00D40E80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електронну пошту: </w:t>
      </w:r>
      <w:hyperlink r:id="rId13" w:history="1">
        <w:r w:rsidRPr="00D35A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ukrposhta@ukrposhta.ua</w:t>
        </w:r>
      </w:hyperlink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35AF2A4" w14:textId="6F90B18A" w:rsidR="00D40E80" w:rsidRPr="00D35A80" w:rsidRDefault="00616D4E" w:rsidP="006977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направлення 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на юридичну адресу </w:t>
      </w:r>
      <w:r w:rsidR="00D40E8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«Укрпошта»: вул. Хрещатик, 22, м. Київ, 01001.</w:t>
      </w:r>
    </w:p>
    <w:p w14:paraId="635C99A6" w14:textId="77777777" w:rsidR="008678F7" w:rsidRPr="00D35A80" w:rsidRDefault="00EE26DD" w:rsidP="0069772E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шести місяців з дня приймання для пересилання відправлення </w:t>
      </w:r>
      <w:r w:rsidR="00C1109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послугою 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відправник/адресат може подати заяву про його розшук.</w:t>
      </w:r>
      <w:r w:rsidR="008678F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36E575" w14:textId="33E08DC4" w:rsidR="008678F7" w:rsidRPr="00D35A80" w:rsidRDefault="008678F7" w:rsidP="0069772E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розгляді заяви може бути відмовлено у разі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якщо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0D900C" w14:textId="48AB6D8C" w:rsidR="008678F7" w:rsidRPr="00D35A80" w:rsidRDefault="008678F7" w:rsidP="0069772E">
      <w:pPr>
        <w:pStyle w:val="a3"/>
        <w:numPr>
          <w:ilvl w:val="0"/>
          <w:numId w:val="2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установлений граничний строк пересилання відправлень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минув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E218DF" w14:textId="4753F3BF" w:rsidR="00EE26DD" w:rsidRPr="00D35A80" w:rsidRDefault="008678F7" w:rsidP="0069772E">
      <w:pPr>
        <w:pStyle w:val="a3"/>
        <w:numPr>
          <w:ilvl w:val="0"/>
          <w:numId w:val="2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 не є 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 відправником, 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 адресатом, </w:t>
      </w:r>
      <w:r w:rsidR="00616D4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ні уповноваженою ними особою.</w:t>
      </w:r>
    </w:p>
    <w:p w14:paraId="5571759A" w14:textId="6129F470" w:rsidR="008678F7" w:rsidRPr="00D35A80" w:rsidRDefault="008678F7" w:rsidP="0069772E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причини відмови у розгляді заяви заявнику у письмовій формі надається обґрунтована відповідь</w:t>
      </w:r>
      <w:r w:rsidR="009D7629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8C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AA8E7F" w14:textId="54F60DC7" w:rsidR="00EE26DD" w:rsidRPr="00D35A80" w:rsidRDefault="00EE26DD" w:rsidP="009D7629">
      <w:pPr>
        <w:pStyle w:val="a3"/>
        <w:numPr>
          <w:ilvl w:val="1"/>
          <w:numId w:val="16"/>
        </w:numPr>
        <w:ind w:left="0" w:firstLine="567"/>
        <w:jc w:val="both"/>
        <w:rPr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заяві</w:t>
      </w:r>
      <w:r w:rsidR="008678F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/розпорядженні/претензії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вип</w:t>
      </w:r>
      <w:r w:rsidR="00C1109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адки, передбаченні пунктах </w:t>
      </w:r>
      <w:r w:rsidR="007D106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109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.2-</w:t>
      </w:r>
      <w:r w:rsidR="007D106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109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06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4, 7.6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Порядку, </w:t>
      </w:r>
      <w:r w:rsidR="00FD45EA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клієнтом обов’язково зазначається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 ШКІ відправлення, сума оголошеної цінності відправлення, місце та дата приймання, прізвище, ім'я та по батькові (для юридичних осіб – найменування), адреса відправника та адресата, дані пред’явленого документа, що посвідчує особу заявника, контактний телефон та повна фактична адреса заявника. Під час подання заяви</w:t>
      </w:r>
      <w:r w:rsidR="007D106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/розпорядження/претензії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відправник/адресат повинен пред'явити документ, що посвідчує особу.</w:t>
      </w:r>
    </w:p>
    <w:p w14:paraId="72CAD907" w14:textId="5B131240" w:rsidR="009E4FD6" w:rsidRPr="00D35A80" w:rsidRDefault="006756C7" w:rsidP="0069772E">
      <w:pPr>
        <w:pStyle w:val="a3"/>
        <w:ind w:left="0" w:firstLine="709"/>
        <w:jc w:val="both"/>
        <w:rPr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разі </w:t>
      </w:r>
      <w:r w:rsidR="00CF410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 клієнтом не повної інформації</w:t>
      </w:r>
      <w:r w:rsidR="004179F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4FD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«Укрпошта» </w:t>
      </w:r>
      <w:r w:rsidR="004179F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 відмовити </w:t>
      </w:r>
      <w:r w:rsidR="003309BC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йому </w:t>
      </w:r>
      <w:r w:rsidR="004179F4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розгляді заяви/розпорядження/претензії.</w:t>
      </w:r>
    </w:p>
    <w:p w14:paraId="2CFBC23F" w14:textId="74F25B9F" w:rsidR="00C11091" w:rsidRPr="00D35A80" w:rsidRDefault="00C11091" w:rsidP="0069772E">
      <w:pPr>
        <w:pStyle w:val="a3"/>
        <w:numPr>
          <w:ilvl w:val="1"/>
          <w:numId w:val="16"/>
        </w:numPr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 несе перед відправником відповідальність за на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дання послуг КД у рамках цього П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</w:t>
      </w:r>
      <w:r w:rsidR="001C28C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згідно законодавства України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3889B" w14:textId="3F1D722B" w:rsidR="00EE26DD" w:rsidRPr="00D35A80" w:rsidRDefault="00EE26DD" w:rsidP="0069772E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невиконання чи неналежне виконання послуги з  пересилання відправлень 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послугою КД, </w:t>
      </w:r>
      <w:r w:rsidR="00C11091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«Укрпошта» несе перед 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лієнтом 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матеріальну відповідальність визначену законодавств</w:t>
      </w:r>
      <w:r w:rsidR="001C28C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та внутрішні</w:t>
      </w:r>
      <w:r w:rsidR="001C28C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1C28C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1C28C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«Укрпошта».</w:t>
      </w:r>
    </w:p>
    <w:p w14:paraId="7216C2FD" w14:textId="0C07A749" w:rsidR="004179F4" w:rsidRPr="00D35A80" w:rsidRDefault="004179F4" w:rsidP="0069772E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«Укрпошта» не несе перед клієнтом матеріальну відповідальність за непрямі збитки, пов’язані з </w:t>
      </w:r>
      <w:r w:rsidR="0031631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ненаданням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неналежним </w:t>
      </w:r>
      <w:r w:rsidR="00316315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наданням послуги КД.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662022" w14:textId="2EFD0A68" w:rsidR="00EE26DD" w:rsidRPr="00D35A80" w:rsidRDefault="00EE26DD" w:rsidP="0069772E">
      <w:pPr>
        <w:pStyle w:val="a3"/>
        <w:numPr>
          <w:ilvl w:val="1"/>
          <w:numId w:val="16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o183"/>
      <w:bookmarkEnd w:id="77"/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«Укрпошта» не несе матеріальної відповідальності у випадках, </w:t>
      </w:r>
      <w:r w:rsidR="001C28C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EB85C0" w14:textId="46D15C1A" w:rsidR="00EE26DD" w:rsidRPr="00D35A80" w:rsidRDefault="00EE26DD" w:rsidP="0069772E">
      <w:pPr>
        <w:pStyle w:val="a3"/>
        <w:numPr>
          <w:ilvl w:val="0"/>
          <w:numId w:val="27"/>
        </w:numPr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відправлення 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послугою 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8CE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підлягає вилученню, конфіскації або знищенню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встановленому законодавством </w:t>
      </w:r>
      <w:r w:rsidR="009D473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порядку;</w:t>
      </w:r>
    </w:p>
    <w:p w14:paraId="167708F2" w14:textId="2640F905" w:rsidR="00EE26DD" w:rsidRPr="00D35A80" w:rsidRDefault="00EE26DD" w:rsidP="0069772E">
      <w:pPr>
        <w:pStyle w:val="a3"/>
        <w:numPr>
          <w:ilvl w:val="0"/>
          <w:numId w:val="27"/>
        </w:numPr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втрата або пошкодження вкладення сталися внаслідок дії непереборних сил (землетрус, ураган, повінь тощо);</w:t>
      </w:r>
    </w:p>
    <w:p w14:paraId="6F9ED87E" w14:textId="1C7B1A75" w:rsidR="00EE26DD" w:rsidRPr="00D35A80" w:rsidRDefault="00EE26DD" w:rsidP="0069772E">
      <w:pPr>
        <w:pStyle w:val="a3"/>
        <w:numPr>
          <w:ilvl w:val="0"/>
          <w:numId w:val="27"/>
        </w:numPr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нестача або пошкодження вкладення відправлення 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послугою 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сталися внаслідок порушення відправником вимог законодавства</w:t>
      </w:r>
      <w:r w:rsidR="00BB0296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9B5B97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нормативних документів </w:t>
      </w:r>
      <w:r w:rsidR="00F16D38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 «Укрпошта», які регламентують порядок пересилання відповідного відправлення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щодо обмеження у пересиланні предметів і ре</w:t>
      </w:r>
      <w:r w:rsidR="002B2500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чей, упакування відправлень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E45CE6" w14:textId="599C1B3B" w:rsidR="00EE26DD" w:rsidRPr="00D35A80" w:rsidRDefault="00EE26DD" w:rsidP="0069772E">
      <w:pPr>
        <w:pStyle w:val="a3"/>
        <w:numPr>
          <w:ilvl w:val="0"/>
          <w:numId w:val="27"/>
        </w:numPr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відправлення </w:t>
      </w:r>
      <w:r w:rsidR="009D473F"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послугою КД</w:t>
      </w:r>
      <w:r w:rsidRPr="00D3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видане одержувачу під розписку про одержання та без письмових зауважень під час одержання відправлення.</w:t>
      </w:r>
    </w:p>
    <w:bookmarkEnd w:id="75"/>
    <w:p w14:paraId="3FB7B190" w14:textId="77777777" w:rsidR="008C6679" w:rsidRPr="00D35A80" w:rsidRDefault="008C6679" w:rsidP="00697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23BF5A" w14:textId="77777777" w:rsidR="008C6679" w:rsidRPr="00D35A80" w:rsidRDefault="008C6679" w:rsidP="0069772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E88B0A" w14:textId="77777777" w:rsidR="00E00061" w:rsidRPr="00891E49" w:rsidRDefault="00E00061" w:rsidP="006D114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en-US"/>
        </w:rPr>
      </w:pPr>
      <w:bookmarkStart w:id="78" w:name="_GoBack"/>
      <w:bookmarkEnd w:id="78"/>
    </w:p>
    <w:p w14:paraId="0C2B0535" w14:textId="77777777" w:rsidR="00E00061" w:rsidRPr="00D35A80" w:rsidRDefault="00E00061" w:rsidP="006D114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E00061" w:rsidRPr="00D35A80" w:rsidSect="00671024">
      <w:footerReference w:type="default" r:id="rId14"/>
      <w:type w:val="continuous"/>
      <w:pgSz w:w="11907" w:h="16839" w:code="9"/>
      <w:pgMar w:top="568" w:right="850" w:bottom="709" w:left="1418" w:header="0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0F76" w14:textId="77777777" w:rsidR="0082706A" w:rsidRDefault="0082706A">
      <w:pPr>
        <w:spacing w:after="0" w:line="240" w:lineRule="auto"/>
      </w:pPr>
      <w:r>
        <w:separator/>
      </w:r>
    </w:p>
  </w:endnote>
  <w:endnote w:type="continuationSeparator" w:id="0">
    <w:p w14:paraId="08C67DC5" w14:textId="77777777" w:rsidR="0082706A" w:rsidRDefault="0082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365975"/>
      <w:docPartObj>
        <w:docPartGallery w:val="Page Numbers (Bottom of Page)"/>
        <w:docPartUnique/>
      </w:docPartObj>
    </w:sdtPr>
    <w:sdtEndPr/>
    <w:sdtContent>
      <w:p w14:paraId="55162240" w14:textId="77777777" w:rsidR="0002463D" w:rsidRDefault="0002463D">
        <w:pPr>
          <w:pStyle w:val="a8"/>
          <w:jc w:val="right"/>
        </w:pPr>
      </w:p>
      <w:p w14:paraId="4D2CC159" w14:textId="75B8A5A8" w:rsidR="0002463D" w:rsidRDefault="000246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49" w:rsidRPr="00891E49">
          <w:rPr>
            <w:noProof/>
            <w:lang w:val="ru-RU"/>
          </w:rPr>
          <w:t>1</w:t>
        </w:r>
        <w:r>
          <w:fldChar w:fldCharType="end"/>
        </w:r>
      </w:p>
    </w:sdtContent>
  </w:sdt>
  <w:p w14:paraId="490253D7" w14:textId="77777777" w:rsidR="0002463D" w:rsidRDefault="0002463D">
    <w:pPr>
      <w:pStyle w:val="a4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207A8" w14:textId="77777777" w:rsidR="0082706A" w:rsidRDefault="0082706A">
      <w:pPr>
        <w:spacing w:after="0" w:line="240" w:lineRule="auto"/>
      </w:pPr>
      <w:r>
        <w:separator/>
      </w:r>
    </w:p>
  </w:footnote>
  <w:footnote w:type="continuationSeparator" w:id="0">
    <w:p w14:paraId="6103BF43" w14:textId="77777777" w:rsidR="0082706A" w:rsidRDefault="0082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86E"/>
    <w:multiLevelType w:val="hybridMultilevel"/>
    <w:tmpl w:val="6E6CA90A"/>
    <w:lvl w:ilvl="0" w:tplc="0419000F">
      <w:start w:val="1"/>
      <w:numFmt w:val="decimal"/>
      <w:lvlText w:val="%1."/>
      <w:lvlJc w:val="left"/>
      <w:pPr>
        <w:ind w:left="2248" w:hanging="360"/>
      </w:pPr>
    </w:lvl>
    <w:lvl w:ilvl="1" w:tplc="04190019" w:tentative="1">
      <w:start w:val="1"/>
      <w:numFmt w:val="lowerLetter"/>
      <w:lvlText w:val="%2."/>
      <w:lvlJc w:val="left"/>
      <w:pPr>
        <w:ind w:left="2968" w:hanging="360"/>
      </w:pPr>
    </w:lvl>
    <w:lvl w:ilvl="2" w:tplc="0419001B" w:tentative="1">
      <w:start w:val="1"/>
      <w:numFmt w:val="lowerRoman"/>
      <w:lvlText w:val="%3."/>
      <w:lvlJc w:val="right"/>
      <w:pPr>
        <w:ind w:left="3688" w:hanging="180"/>
      </w:pPr>
    </w:lvl>
    <w:lvl w:ilvl="3" w:tplc="0419000F" w:tentative="1">
      <w:start w:val="1"/>
      <w:numFmt w:val="decimal"/>
      <w:lvlText w:val="%4."/>
      <w:lvlJc w:val="left"/>
      <w:pPr>
        <w:ind w:left="4408" w:hanging="360"/>
      </w:pPr>
    </w:lvl>
    <w:lvl w:ilvl="4" w:tplc="04190019" w:tentative="1">
      <w:start w:val="1"/>
      <w:numFmt w:val="lowerLetter"/>
      <w:lvlText w:val="%5."/>
      <w:lvlJc w:val="left"/>
      <w:pPr>
        <w:ind w:left="5128" w:hanging="360"/>
      </w:pPr>
    </w:lvl>
    <w:lvl w:ilvl="5" w:tplc="0419001B" w:tentative="1">
      <w:start w:val="1"/>
      <w:numFmt w:val="lowerRoman"/>
      <w:lvlText w:val="%6."/>
      <w:lvlJc w:val="right"/>
      <w:pPr>
        <w:ind w:left="5848" w:hanging="180"/>
      </w:pPr>
    </w:lvl>
    <w:lvl w:ilvl="6" w:tplc="0419000F" w:tentative="1">
      <w:start w:val="1"/>
      <w:numFmt w:val="decimal"/>
      <w:lvlText w:val="%7."/>
      <w:lvlJc w:val="left"/>
      <w:pPr>
        <w:ind w:left="6568" w:hanging="360"/>
      </w:pPr>
    </w:lvl>
    <w:lvl w:ilvl="7" w:tplc="04190019" w:tentative="1">
      <w:start w:val="1"/>
      <w:numFmt w:val="lowerLetter"/>
      <w:lvlText w:val="%8."/>
      <w:lvlJc w:val="left"/>
      <w:pPr>
        <w:ind w:left="7288" w:hanging="360"/>
      </w:pPr>
    </w:lvl>
    <w:lvl w:ilvl="8" w:tplc="041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" w15:restartNumberingAfterBreak="0">
    <w:nsid w:val="04CD4EBC"/>
    <w:multiLevelType w:val="multilevel"/>
    <w:tmpl w:val="A5927120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 w15:restartNumberingAfterBreak="0">
    <w:nsid w:val="0C460FC1"/>
    <w:multiLevelType w:val="hybridMultilevel"/>
    <w:tmpl w:val="BA7014F0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7374CA"/>
    <w:multiLevelType w:val="multilevel"/>
    <w:tmpl w:val="8A36A8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4" w15:restartNumberingAfterBreak="0">
    <w:nsid w:val="132C399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501B1C"/>
    <w:multiLevelType w:val="multilevel"/>
    <w:tmpl w:val="387C70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13B3785E"/>
    <w:multiLevelType w:val="hybridMultilevel"/>
    <w:tmpl w:val="F86A8A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18A8"/>
    <w:multiLevelType w:val="hybridMultilevel"/>
    <w:tmpl w:val="543CE2A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5296D"/>
    <w:multiLevelType w:val="hybridMultilevel"/>
    <w:tmpl w:val="0038C754"/>
    <w:lvl w:ilvl="0" w:tplc="0422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9DF2B26"/>
    <w:multiLevelType w:val="hybridMultilevel"/>
    <w:tmpl w:val="0434A21E"/>
    <w:lvl w:ilvl="0" w:tplc="0422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1A1D7D0D"/>
    <w:multiLevelType w:val="hybridMultilevel"/>
    <w:tmpl w:val="6F185A42"/>
    <w:lvl w:ilvl="0" w:tplc="7BF6ECD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FF33C2"/>
    <w:multiLevelType w:val="hybridMultilevel"/>
    <w:tmpl w:val="AD82CDE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0A206B"/>
    <w:multiLevelType w:val="multilevel"/>
    <w:tmpl w:val="8A36A8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 w15:restartNumberingAfterBreak="0">
    <w:nsid w:val="232B6899"/>
    <w:multiLevelType w:val="hybridMultilevel"/>
    <w:tmpl w:val="7CAC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40DA1"/>
    <w:multiLevelType w:val="multilevel"/>
    <w:tmpl w:val="567C6C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322B6C11"/>
    <w:multiLevelType w:val="hybridMultilevel"/>
    <w:tmpl w:val="60DEA724"/>
    <w:lvl w:ilvl="0" w:tplc="8670EE80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475250E"/>
    <w:multiLevelType w:val="hybridMultilevel"/>
    <w:tmpl w:val="67BE83FA"/>
    <w:lvl w:ilvl="0" w:tplc="8EACDEE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91644"/>
    <w:multiLevelType w:val="hybridMultilevel"/>
    <w:tmpl w:val="D83CF91A"/>
    <w:lvl w:ilvl="0" w:tplc="7E6A06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B698D"/>
    <w:multiLevelType w:val="multilevel"/>
    <w:tmpl w:val="0E7AD5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3BB95DFC"/>
    <w:multiLevelType w:val="multilevel"/>
    <w:tmpl w:val="42D418B0"/>
    <w:styleLink w:val="2"/>
    <w:lvl w:ilvl="0">
      <w:start w:val="4"/>
      <w:numFmt w:val="decimal"/>
      <w:lvlText w:val="%1.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4070CD7"/>
    <w:multiLevelType w:val="multilevel"/>
    <w:tmpl w:val="28E653A6"/>
    <w:styleLink w:val="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auto"/>
      </w:rPr>
    </w:lvl>
    <w:lvl w:ilvl="1">
      <w:start w:val="3"/>
      <w:numFmt w:val="decimal"/>
      <w:lvlText w:val="%2.1.2."/>
      <w:lvlJc w:val="left"/>
      <w:pPr>
        <w:ind w:left="908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8AB160D"/>
    <w:multiLevelType w:val="hybridMultilevel"/>
    <w:tmpl w:val="92809D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97E8E"/>
    <w:multiLevelType w:val="hybridMultilevel"/>
    <w:tmpl w:val="CE16A6B2"/>
    <w:lvl w:ilvl="0" w:tplc="042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C74335E"/>
    <w:multiLevelType w:val="multilevel"/>
    <w:tmpl w:val="44B099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4E9F66B6"/>
    <w:multiLevelType w:val="multilevel"/>
    <w:tmpl w:val="7194B14E"/>
    <w:styleLink w:val="1"/>
    <w:lvl w:ilvl="0">
      <w:start w:val="2"/>
      <w:numFmt w:val="decimal"/>
      <w:lvlText w:val="%1.1."/>
      <w:lvlJc w:val="left"/>
      <w:pPr>
        <w:ind w:left="14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04324"/>
    <w:multiLevelType w:val="hybridMultilevel"/>
    <w:tmpl w:val="DA1CFE46"/>
    <w:lvl w:ilvl="0" w:tplc="F3407FA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DE72F44"/>
    <w:multiLevelType w:val="hybridMultilevel"/>
    <w:tmpl w:val="4A4C9FA8"/>
    <w:lvl w:ilvl="0" w:tplc="CF024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A64FD"/>
    <w:multiLevelType w:val="hybridMultilevel"/>
    <w:tmpl w:val="F51022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B7B21"/>
    <w:multiLevelType w:val="hybridMultilevel"/>
    <w:tmpl w:val="FAC4E0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23673D2"/>
    <w:multiLevelType w:val="hybridMultilevel"/>
    <w:tmpl w:val="3422498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D40E3"/>
    <w:multiLevelType w:val="hybridMultilevel"/>
    <w:tmpl w:val="1FD6A760"/>
    <w:lvl w:ilvl="0" w:tplc="042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4A027DC"/>
    <w:multiLevelType w:val="hybridMultilevel"/>
    <w:tmpl w:val="9C285AB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1C1E72"/>
    <w:multiLevelType w:val="hybridMultilevel"/>
    <w:tmpl w:val="60004DF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CE71EDD"/>
    <w:multiLevelType w:val="hybridMultilevel"/>
    <w:tmpl w:val="61A6B5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D49CA"/>
    <w:multiLevelType w:val="hybridMultilevel"/>
    <w:tmpl w:val="5BE039C4"/>
    <w:lvl w:ilvl="0" w:tplc="042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48104B"/>
    <w:multiLevelType w:val="hybridMultilevel"/>
    <w:tmpl w:val="97E24CB4"/>
    <w:lvl w:ilvl="0" w:tplc="7BF6EC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F983A4B"/>
    <w:multiLevelType w:val="hybridMultilevel"/>
    <w:tmpl w:val="249E1662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1"/>
  </w:num>
  <w:num w:numId="5">
    <w:abstractNumId w:val="4"/>
  </w:num>
  <w:num w:numId="6">
    <w:abstractNumId w:val="29"/>
  </w:num>
  <w:num w:numId="7">
    <w:abstractNumId w:val="11"/>
  </w:num>
  <w:num w:numId="8">
    <w:abstractNumId w:val="34"/>
  </w:num>
  <w:num w:numId="9">
    <w:abstractNumId w:val="9"/>
  </w:num>
  <w:num w:numId="10">
    <w:abstractNumId w:val="5"/>
  </w:num>
  <w:num w:numId="11">
    <w:abstractNumId w:val="30"/>
  </w:num>
  <w:num w:numId="12">
    <w:abstractNumId w:val="3"/>
  </w:num>
  <w:num w:numId="13">
    <w:abstractNumId w:val="12"/>
  </w:num>
  <w:num w:numId="14">
    <w:abstractNumId w:val="17"/>
  </w:num>
  <w:num w:numId="15">
    <w:abstractNumId w:val="14"/>
  </w:num>
  <w:num w:numId="16">
    <w:abstractNumId w:val="23"/>
  </w:num>
  <w:num w:numId="17">
    <w:abstractNumId w:val="23"/>
    <w:lvlOverride w:ilvl="0">
      <w:lvl w:ilvl="0">
        <w:start w:val="7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4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0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652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9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96" w:hanging="2160"/>
        </w:pPr>
        <w:rPr>
          <w:rFonts w:hint="default"/>
        </w:rPr>
      </w:lvl>
    </w:lvlOverride>
  </w:num>
  <w:num w:numId="18">
    <w:abstractNumId w:val="22"/>
  </w:num>
  <w:num w:numId="19">
    <w:abstractNumId w:val="6"/>
  </w:num>
  <w:num w:numId="20">
    <w:abstractNumId w:val="16"/>
  </w:num>
  <w:num w:numId="21">
    <w:abstractNumId w:val="8"/>
  </w:num>
  <w:num w:numId="22">
    <w:abstractNumId w:val="27"/>
  </w:num>
  <w:num w:numId="23">
    <w:abstractNumId w:val="33"/>
  </w:num>
  <w:num w:numId="24">
    <w:abstractNumId w:val="25"/>
  </w:num>
  <w:num w:numId="25">
    <w:abstractNumId w:val="18"/>
  </w:num>
  <w:num w:numId="26">
    <w:abstractNumId w:val="32"/>
  </w:num>
  <w:num w:numId="27">
    <w:abstractNumId w:val="31"/>
  </w:num>
  <w:num w:numId="28">
    <w:abstractNumId w:val="7"/>
  </w:num>
  <w:num w:numId="29">
    <w:abstractNumId w:val="0"/>
  </w:num>
  <w:num w:numId="30">
    <w:abstractNumId w:val="28"/>
  </w:num>
  <w:num w:numId="31">
    <w:abstractNumId w:val="2"/>
  </w:num>
  <w:num w:numId="32">
    <w:abstractNumId w:val="35"/>
  </w:num>
  <w:num w:numId="33">
    <w:abstractNumId w:val="15"/>
  </w:num>
  <w:num w:numId="34">
    <w:abstractNumId w:val="2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0"/>
  </w:num>
  <w:num w:numId="3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4B"/>
    <w:rsid w:val="00000511"/>
    <w:rsid w:val="00000B6A"/>
    <w:rsid w:val="0000202E"/>
    <w:rsid w:val="00002F70"/>
    <w:rsid w:val="00004A0F"/>
    <w:rsid w:val="000056DD"/>
    <w:rsid w:val="00005BE9"/>
    <w:rsid w:val="0000702D"/>
    <w:rsid w:val="0001024C"/>
    <w:rsid w:val="00010F64"/>
    <w:rsid w:val="00011068"/>
    <w:rsid w:val="00011F88"/>
    <w:rsid w:val="000137F6"/>
    <w:rsid w:val="00016EB0"/>
    <w:rsid w:val="0002059E"/>
    <w:rsid w:val="000223DE"/>
    <w:rsid w:val="0002262F"/>
    <w:rsid w:val="00022937"/>
    <w:rsid w:val="00022D19"/>
    <w:rsid w:val="000234F3"/>
    <w:rsid w:val="0002371C"/>
    <w:rsid w:val="0002463D"/>
    <w:rsid w:val="0002484B"/>
    <w:rsid w:val="00025787"/>
    <w:rsid w:val="00025D24"/>
    <w:rsid w:val="00026123"/>
    <w:rsid w:val="00026ECC"/>
    <w:rsid w:val="00027F62"/>
    <w:rsid w:val="000351F4"/>
    <w:rsid w:val="00035586"/>
    <w:rsid w:val="00036664"/>
    <w:rsid w:val="000367E9"/>
    <w:rsid w:val="00037A22"/>
    <w:rsid w:val="00037E74"/>
    <w:rsid w:val="00040565"/>
    <w:rsid w:val="00040ECA"/>
    <w:rsid w:val="00041353"/>
    <w:rsid w:val="000438A0"/>
    <w:rsid w:val="000444B2"/>
    <w:rsid w:val="000455B9"/>
    <w:rsid w:val="00046112"/>
    <w:rsid w:val="000476A9"/>
    <w:rsid w:val="00047730"/>
    <w:rsid w:val="00047C6E"/>
    <w:rsid w:val="00050084"/>
    <w:rsid w:val="00051248"/>
    <w:rsid w:val="00053E90"/>
    <w:rsid w:val="00054C6E"/>
    <w:rsid w:val="00057600"/>
    <w:rsid w:val="0006000A"/>
    <w:rsid w:val="00060858"/>
    <w:rsid w:val="00060B4A"/>
    <w:rsid w:val="00061FE1"/>
    <w:rsid w:val="00064027"/>
    <w:rsid w:val="00064249"/>
    <w:rsid w:val="000644ED"/>
    <w:rsid w:val="00064C10"/>
    <w:rsid w:val="0007046D"/>
    <w:rsid w:val="000709B2"/>
    <w:rsid w:val="00070BDA"/>
    <w:rsid w:val="000729FA"/>
    <w:rsid w:val="00073D26"/>
    <w:rsid w:val="00074F80"/>
    <w:rsid w:val="000757AE"/>
    <w:rsid w:val="000768D6"/>
    <w:rsid w:val="00076C69"/>
    <w:rsid w:val="000811AB"/>
    <w:rsid w:val="0008433C"/>
    <w:rsid w:val="000849C4"/>
    <w:rsid w:val="00085A7D"/>
    <w:rsid w:val="000866FC"/>
    <w:rsid w:val="000901EC"/>
    <w:rsid w:val="00091C3E"/>
    <w:rsid w:val="00091D4A"/>
    <w:rsid w:val="00091E15"/>
    <w:rsid w:val="00091F38"/>
    <w:rsid w:val="00091F7A"/>
    <w:rsid w:val="000943DB"/>
    <w:rsid w:val="0009452A"/>
    <w:rsid w:val="00095690"/>
    <w:rsid w:val="000A0FD6"/>
    <w:rsid w:val="000A106B"/>
    <w:rsid w:val="000A1F26"/>
    <w:rsid w:val="000A5BDD"/>
    <w:rsid w:val="000A5E54"/>
    <w:rsid w:val="000A76D7"/>
    <w:rsid w:val="000A7C7E"/>
    <w:rsid w:val="000B09FD"/>
    <w:rsid w:val="000B2403"/>
    <w:rsid w:val="000B2E48"/>
    <w:rsid w:val="000B4731"/>
    <w:rsid w:val="000B4A59"/>
    <w:rsid w:val="000B51B5"/>
    <w:rsid w:val="000B78CD"/>
    <w:rsid w:val="000C20D1"/>
    <w:rsid w:val="000C256B"/>
    <w:rsid w:val="000C4605"/>
    <w:rsid w:val="000C58E0"/>
    <w:rsid w:val="000D00F0"/>
    <w:rsid w:val="000D137D"/>
    <w:rsid w:val="000D3A90"/>
    <w:rsid w:val="000D4A2E"/>
    <w:rsid w:val="000D4F59"/>
    <w:rsid w:val="000D5BA7"/>
    <w:rsid w:val="000D7C62"/>
    <w:rsid w:val="000E05A7"/>
    <w:rsid w:val="000E34EB"/>
    <w:rsid w:val="000E5F14"/>
    <w:rsid w:val="000E63FA"/>
    <w:rsid w:val="000F44EE"/>
    <w:rsid w:val="000F56B3"/>
    <w:rsid w:val="00100698"/>
    <w:rsid w:val="00100F1B"/>
    <w:rsid w:val="00101D58"/>
    <w:rsid w:val="00101D6B"/>
    <w:rsid w:val="0010304E"/>
    <w:rsid w:val="00103F80"/>
    <w:rsid w:val="001044F8"/>
    <w:rsid w:val="0010574C"/>
    <w:rsid w:val="0011110A"/>
    <w:rsid w:val="00113E54"/>
    <w:rsid w:val="00114843"/>
    <w:rsid w:val="001166DF"/>
    <w:rsid w:val="00116883"/>
    <w:rsid w:val="001253CC"/>
    <w:rsid w:val="00125A97"/>
    <w:rsid w:val="00126537"/>
    <w:rsid w:val="00126919"/>
    <w:rsid w:val="00126A7F"/>
    <w:rsid w:val="00126D82"/>
    <w:rsid w:val="001312F2"/>
    <w:rsid w:val="00131DC7"/>
    <w:rsid w:val="00132511"/>
    <w:rsid w:val="00133496"/>
    <w:rsid w:val="00133D6F"/>
    <w:rsid w:val="00135252"/>
    <w:rsid w:val="001369DB"/>
    <w:rsid w:val="00137402"/>
    <w:rsid w:val="00140C73"/>
    <w:rsid w:val="00141D61"/>
    <w:rsid w:val="00142215"/>
    <w:rsid w:val="00143FFF"/>
    <w:rsid w:val="00145223"/>
    <w:rsid w:val="00146371"/>
    <w:rsid w:val="00147134"/>
    <w:rsid w:val="00147FB5"/>
    <w:rsid w:val="00151B40"/>
    <w:rsid w:val="001533C5"/>
    <w:rsid w:val="00153CAE"/>
    <w:rsid w:val="001543D6"/>
    <w:rsid w:val="001559F9"/>
    <w:rsid w:val="00157B63"/>
    <w:rsid w:val="00160987"/>
    <w:rsid w:val="001613DC"/>
    <w:rsid w:val="00161C55"/>
    <w:rsid w:val="001632C8"/>
    <w:rsid w:val="00164CFE"/>
    <w:rsid w:val="00164DFA"/>
    <w:rsid w:val="00164EBB"/>
    <w:rsid w:val="0017109E"/>
    <w:rsid w:val="00172F1C"/>
    <w:rsid w:val="00173048"/>
    <w:rsid w:val="00174E2A"/>
    <w:rsid w:val="001775A2"/>
    <w:rsid w:val="00177601"/>
    <w:rsid w:val="00180234"/>
    <w:rsid w:val="00180243"/>
    <w:rsid w:val="00180342"/>
    <w:rsid w:val="001822B6"/>
    <w:rsid w:val="00183100"/>
    <w:rsid w:val="001840A1"/>
    <w:rsid w:val="001854EE"/>
    <w:rsid w:val="00187446"/>
    <w:rsid w:val="0019051A"/>
    <w:rsid w:val="00192442"/>
    <w:rsid w:val="00192EF5"/>
    <w:rsid w:val="00192EF9"/>
    <w:rsid w:val="001933EA"/>
    <w:rsid w:val="001A0CEF"/>
    <w:rsid w:val="001A1EEA"/>
    <w:rsid w:val="001A2B26"/>
    <w:rsid w:val="001A2EDF"/>
    <w:rsid w:val="001A400A"/>
    <w:rsid w:val="001A447B"/>
    <w:rsid w:val="001A58B8"/>
    <w:rsid w:val="001A6F7A"/>
    <w:rsid w:val="001A7243"/>
    <w:rsid w:val="001A7CC8"/>
    <w:rsid w:val="001B04A9"/>
    <w:rsid w:val="001B1DEA"/>
    <w:rsid w:val="001B21B4"/>
    <w:rsid w:val="001B29AE"/>
    <w:rsid w:val="001B479A"/>
    <w:rsid w:val="001B632E"/>
    <w:rsid w:val="001B78FE"/>
    <w:rsid w:val="001C28CE"/>
    <w:rsid w:val="001C47C7"/>
    <w:rsid w:val="001C4B44"/>
    <w:rsid w:val="001C63B6"/>
    <w:rsid w:val="001C6C7F"/>
    <w:rsid w:val="001C76F2"/>
    <w:rsid w:val="001C7AFB"/>
    <w:rsid w:val="001D0591"/>
    <w:rsid w:val="001D40D2"/>
    <w:rsid w:val="001D4498"/>
    <w:rsid w:val="001D4DF3"/>
    <w:rsid w:val="001D5920"/>
    <w:rsid w:val="001D5EAF"/>
    <w:rsid w:val="001D620D"/>
    <w:rsid w:val="001D6A1F"/>
    <w:rsid w:val="001E09C2"/>
    <w:rsid w:val="001E2C83"/>
    <w:rsid w:val="001E3817"/>
    <w:rsid w:val="001E39DA"/>
    <w:rsid w:val="001E4919"/>
    <w:rsid w:val="001E60CB"/>
    <w:rsid w:val="001E6D78"/>
    <w:rsid w:val="001E76E1"/>
    <w:rsid w:val="001F01C2"/>
    <w:rsid w:val="001F27D7"/>
    <w:rsid w:val="001F3188"/>
    <w:rsid w:val="001F48F5"/>
    <w:rsid w:val="001F5ECC"/>
    <w:rsid w:val="001F695C"/>
    <w:rsid w:val="001F6F61"/>
    <w:rsid w:val="001F7D0B"/>
    <w:rsid w:val="00200811"/>
    <w:rsid w:val="00200BF1"/>
    <w:rsid w:val="00200C1D"/>
    <w:rsid w:val="00202578"/>
    <w:rsid w:val="0020343D"/>
    <w:rsid w:val="0020389A"/>
    <w:rsid w:val="00205E6C"/>
    <w:rsid w:val="00207FD0"/>
    <w:rsid w:val="00211378"/>
    <w:rsid w:val="002121EC"/>
    <w:rsid w:val="00214AA4"/>
    <w:rsid w:val="00214C89"/>
    <w:rsid w:val="00215DE8"/>
    <w:rsid w:val="00221A61"/>
    <w:rsid w:val="00221DD2"/>
    <w:rsid w:val="00224460"/>
    <w:rsid w:val="002257CF"/>
    <w:rsid w:val="00225FCB"/>
    <w:rsid w:val="00226946"/>
    <w:rsid w:val="00226BDB"/>
    <w:rsid w:val="00230683"/>
    <w:rsid w:val="002309B5"/>
    <w:rsid w:val="0023280E"/>
    <w:rsid w:val="00233C9C"/>
    <w:rsid w:val="00236AE2"/>
    <w:rsid w:val="002376E3"/>
    <w:rsid w:val="00241089"/>
    <w:rsid w:val="002427B8"/>
    <w:rsid w:val="00243A7F"/>
    <w:rsid w:val="00246D12"/>
    <w:rsid w:val="00250577"/>
    <w:rsid w:val="002505D5"/>
    <w:rsid w:val="00252475"/>
    <w:rsid w:val="00252ABF"/>
    <w:rsid w:val="00253E59"/>
    <w:rsid w:val="00254298"/>
    <w:rsid w:val="002548B7"/>
    <w:rsid w:val="00255C69"/>
    <w:rsid w:val="00255D6F"/>
    <w:rsid w:val="00257240"/>
    <w:rsid w:val="00260B58"/>
    <w:rsid w:val="00260C31"/>
    <w:rsid w:val="00262146"/>
    <w:rsid w:val="002622B4"/>
    <w:rsid w:val="00262F2D"/>
    <w:rsid w:val="002642CB"/>
    <w:rsid w:val="002661DD"/>
    <w:rsid w:val="0026779C"/>
    <w:rsid w:val="00267845"/>
    <w:rsid w:val="00270AEB"/>
    <w:rsid w:val="002714AA"/>
    <w:rsid w:val="00273BE6"/>
    <w:rsid w:val="002744CF"/>
    <w:rsid w:val="00274506"/>
    <w:rsid w:val="0027504B"/>
    <w:rsid w:val="00275985"/>
    <w:rsid w:val="00276F70"/>
    <w:rsid w:val="002771A9"/>
    <w:rsid w:val="00277378"/>
    <w:rsid w:val="00277927"/>
    <w:rsid w:val="002810F6"/>
    <w:rsid w:val="00281504"/>
    <w:rsid w:val="00282A7E"/>
    <w:rsid w:val="002857F2"/>
    <w:rsid w:val="002858DB"/>
    <w:rsid w:val="00291A65"/>
    <w:rsid w:val="00292067"/>
    <w:rsid w:val="00293CA5"/>
    <w:rsid w:val="00296261"/>
    <w:rsid w:val="00296F1E"/>
    <w:rsid w:val="00297CFD"/>
    <w:rsid w:val="002A0787"/>
    <w:rsid w:val="002A1184"/>
    <w:rsid w:val="002A12AE"/>
    <w:rsid w:val="002A1320"/>
    <w:rsid w:val="002A1ABB"/>
    <w:rsid w:val="002A26CC"/>
    <w:rsid w:val="002A2A09"/>
    <w:rsid w:val="002A3771"/>
    <w:rsid w:val="002A39AC"/>
    <w:rsid w:val="002A411E"/>
    <w:rsid w:val="002A4375"/>
    <w:rsid w:val="002A68BC"/>
    <w:rsid w:val="002A719B"/>
    <w:rsid w:val="002B0A99"/>
    <w:rsid w:val="002B0B59"/>
    <w:rsid w:val="002B2500"/>
    <w:rsid w:val="002B25F1"/>
    <w:rsid w:val="002B29F7"/>
    <w:rsid w:val="002B4BA2"/>
    <w:rsid w:val="002B6D2C"/>
    <w:rsid w:val="002C0282"/>
    <w:rsid w:val="002C0B2F"/>
    <w:rsid w:val="002C1A3C"/>
    <w:rsid w:val="002C299B"/>
    <w:rsid w:val="002C552B"/>
    <w:rsid w:val="002C6254"/>
    <w:rsid w:val="002C6845"/>
    <w:rsid w:val="002C765F"/>
    <w:rsid w:val="002C7DBE"/>
    <w:rsid w:val="002D033D"/>
    <w:rsid w:val="002D1705"/>
    <w:rsid w:val="002D3739"/>
    <w:rsid w:val="002D6BE0"/>
    <w:rsid w:val="002E091F"/>
    <w:rsid w:val="002E292F"/>
    <w:rsid w:val="002E2CAB"/>
    <w:rsid w:val="002E2D56"/>
    <w:rsid w:val="002E3E61"/>
    <w:rsid w:val="002E449C"/>
    <w:rsid w:val="002E471D"/>
    <w:rsid w:val="002E4B55"/>
    <w:rsid w:val="002E4D90"/>
    <w:rsid w:val="002E6D2E"/>
    <w:rsid w:val="002E6E23"/>
    <w:rsid w:val="002F110E"/>
    <w:rsid w:val="002F2071"/>
    <w:rsid w:val="002F3535"/>
    <w:rsid w:val="002F766A"/>
    <w:rsid w:val="00300749"/>
    <w:rsid w:val="00301109"/>
    <w:rsid w:val="00301507"/>
    <w:rsid w:val="00301737"/>
    <w:rsid w:val="00301EB4"/>
    <w:rsid w:val="00301F2C"/>
    <w:rsid w:val="00302D5D"/>
    <w:rsid w:val="00303C6D"/>
    <w:rsid w:val="00304E29"/>
    <w:rsid w:val="00306D81"/>
    <w:rsid w:val="003071CA"/>
    <w:rsid w:val="00307BDA"/>
    <w:rsid w:val="003120A6"/>
    <w:rsid w:val="00312694"/>
    <w:rsid w:val="0031381B"/>
    <w:rsid w:val="00316315"/>
    <w:rsid w:val="00317F6A"/>
    <w:rsid w:val="003208AF"/>
    <w:rsid w:val="00325C4B"/>
    <w:rsid w:val="00326886"/>
    <w:rsid w:val="00326BA3"/>
    <w:rsid w:val="0032777F"/>
    <w:rsid w:val="003309BC"/>
    <w:rsid w:val="00331BA5"/>
    <w:rsid w:val="00332411"/>
    <w:rsid w:val="00334A00"/>
    <w:rsid w:val="00335421"/>
    <w:rsid w:val="00337C7B"/>
    <w:rsid w:val="00341224"/>
    <w:rsid w:val="00341A74"/>
    <w:rsid w:val="00343D4D"/>
    <w:rsid w:val="00344C2E"/>
    <w:rsid w:val="003452A0"/>
    <w:rsid w:val="0034779C"/>
    <w:rsid w:val="003501AB"/>
    <w:rsid w:val="003506D5"/>
    <w:rsid w:val="00350B9E"/>
    <w:rsid w:val="00351230"/>
    <w:rsid w:val="00351A13"/>
    <w:rsid w:val="00354868"/>
    <w:rsid w:val="00355374"/>
    <w:rsid w:val="003559D8"/>
    <w:rsid w:val="00357510"/>
    <w:rsid w:val="0036194D"/>
    <w:rsid w:val="0036268C"/>
    <w:rsid w:val="00365E99"/>
    <w:rsid w:val="003669E3"/>
    <w:rsid w:val="00366B6F"/>
    <w:rsid w:val="00370260"/>
    <w:rsid w:val="00370BB4"/>
    <w:rsid w:val="0037470F"/>
    <w:rsid w:val="003749E1"/>
    <w:rsid w:val="00375452"/>
    <w:rsid w:val="003760A6"/>
    <w:rsid w:val="0037710D"/>
    <w:rsid w:val="00382208"/>
    <w:rsid w:val="003832BB"/>
    <w:rsid w:val="0038553E"/>
    <w:rsid w:val="00387142"/>
    <w:rsid w:val="00387744"/>
    <w:rsid w:val="00387CAB"/>
    <w:rsid w:val="00387EC3"/>
    <w:rsid w:val="00391440"/>
    <w:rsid w:val="003920F1"/>
    <w:rsid w:val="0039486F"/>
    <w:rsid w:val="003A0B1E"/>
    <w:rsid w:val="003A1750"/>
    <w:rsid w:val="003A1E1B"/>
    <w:rsid w:val="003A1EDB"/>
    <w:rsid w:val="003A27F1"/>
    <w:rsid w:val="003A2F2D"/>
    <w:rsid w:val="003A33B5"/>
    <w:rsid w:val="003A4E06"/>
    <w:rsid w:val="003A5A2F"/>
    <w:rsid w:val="003A5C62"/>
    <w:rsid w:val="003A5EB7"/>
    <w:rsid w:val="003A5FE9"/>
    <w:rsid w:val="003A71E4"/>
    <w:rsid w:val="003A7DEA"/>
    <w:rsid w:val="003B0176"/>
    <w:rsid w:val="003B04E1"/>
    <w:rsid w:val="003B090A"/>
    <w:rsid w:val="003B11F8"/>
    <w:rsid w:val="003B36FB"/>
    <w:rsid w:val="003B484E"/>
    <w:rsid w:val="003B67D4"/>
    <w:rsid w:val="003B79D8"/>
    <w:rsid w:val="003C19B5"/>
    <w:rsid w:val="003C1CBE"/>
    <w:rsid w:val="003C2416"/>
    <w:rsid w:val="003C31DF"/>
    <w:rsid w:val="003C77D7"/>
    <w:rsid w:val="003D09CE"/>
    <w:rsid w:val="003D0A58"/>
    <w:rsid w:val="003D129E"/>
    <w:rsid w:val="003D2D35"/>
    <w:rsid w:val="003D3F36"/>
    <w:rsid w:val="003D3F57"/>
    <w:rsid w:val="003D48F5"/>
    <w:rsid w:val="003D674D"/>
    <w:rsid w:val="003D70B1"/>
    <w:rsid w:val="003D7FF0"/>
    <w:rsid w:val="003E28B6"/>
    <w:rsid w:val="003E33DF"/>
    <w:rsid w:val="003E5FB8"/>
    <w:rsid w:val="003E79D4"/>
    <w:rsid w:val="003F0BA5"/>
    <w:rsid w:val="003F0BCF"/>
    <w:rsid w:val="003F18EB"/>
    <w:rsid w:val="003F70F6"/>
    <w:rsid w:val="003F7807"/>
    <w:rsid w:val="003F7952"/>
    <w:rsid w:val="0040004F"/>
    <w:rsid w:val="004011AC"/>
    <w:rsid w:val="0040131B"/>
    <w:rsid w:val="00405E6D"/>
    <w:rsid w:val="00406824"/>
    <w:rsid w:val="004106CC"/>
    <w:rsid w:val="004116FF"/>
    <w:rsid w:val="00413A21"/>
    <w:rsid w:val="004148D0"/>
    <w:rsid w:val="00416889"/>
    <w:rsid w:val="004179F4"/>
    <w:rsid w:val="00417CCA"/>
    <w:rsid w:val="0042017C"/>
    <w:rsid w:val="004201B0"/>
    <w:rsid w:val="00421603"/>
    <w:rsid w:val="004226A1"/>
    <w:rsid w:val="004245BD"/>
    <w:rsid w:val="004262F0"/>
    <w:rsid w:val="004272E1"/>
    <w:rsid w:val="004276EC"/>
    <w:rsid w:val="0042794F"/>
    <w:rsid w:val="00430B9C"/>
    <w:rsid w:val="00433B5B"/>
    <w:rsid w:val="00435E25"/>
    <w:rsid w:val="0043675B"/>
    <w:rsid w:val="00436778"/>
    <w:rsid w:val="00437483"/>
    <w:rsid w:val="004412B9"/>
    <w:rsid w:val="004430D3"/>
    <w:rsid w:val="00443559"/>
    <w:rsid w:val="0044501C"/>
    <w:rsid w:val="00446E3B"/>
    <w:rsid w:val="004509C7"/>
    <w:rsid w:val="00451173"/>
    <w:rsid w:val="0045180D"/>
    <w:rsid w:val="004523A5"/>
    <w:rsid w:val="00452E91"/>
    <w:rsid w:val="00453330"/>
    <w:rsid w:val="00453FAC"/>
    <w:rsid w:val="004553F7"/>
    <w:rsid w:val="004556FC"/>
    <w:rsid w:val="004558C6"/>
    <w:rsid w:val="0045624F"/>
    <w:rsid w:val="0045721D"/>
    <w:rsid w:val="004668F3"/>
    <w:rsid w:val="00467BA1"/>
    <w:rsid w:val="0047272A"/>
    <w:rsid w:val="004743C4"/>
    <w:rsid w:val="0047659A"/>
    <w:rsid w:val="00476C22"/>
    <w:rsid w:val="00476CBB"/>
    <w:rsid w:val="00480763"/>
    <w:rsid w:val="00484EAC"/>
    <w:rsid w:val="004851BD"/>
    <w:rsid w:val="00486394"/>
    <w:rsid w:val="004870EC"/>
    <w:rsid w:val="004874C3"/>
    <w:rsid w:val="00490CC8"/>
    <w:rsid w:val="00490D8D"/>
    <w:rsid w:val="00491277"/>
    <w:rsid w:val="004917E8"/>
    <w:rsid w:val="00491E60"/>
    <w:rsid w:val="00492FB6"/>
    <w:rsid w:val="0049369D"/>
    <w:rsid w:val="00494D25"/>
    <w:rsid w:val="00494D4C"/>
    <w:rsid w:val="004956CA"/>
    <w:rsid w:val="00496165"/>
    <w:rsid w:val="00496309"/>
    <w:rsid w:val="004966DB"/>
    <w:rsid w:val="00496FC1"/>
    <w:rsid w:val="00497B21"/>
    <w:rsid w:val="004A0B77"/>
    <w:rsid w:val="004A30DA"/>
    <w:rsid w:val="004A630B"/>
    <w:rsid w:val="004A7C6E"/>
    <w:rsid w:val="004B058E"/>
    <w:rsid w:val="004B2569"/>
    <w:rsid w:val="004B3089"/>
    <w:rsid w:val="004B3754"/>
    <w:rsid w:val="004B48FB"/>
    <w:rsid w:val="004B74B6"/>
    <w:rsid w:val="004B7A99"/>
    <w:rsid w:val="004C3EA1"/>
    <w:rsid w:val="004C550A"/>
    <w:rsid w:val="004C5A43"/>
    <w:rsid w:val="004C6FFC"/>
    <w:rsid w:val="004D1137"/>
    <w:rsid w:val="004D3276"/>
    <w:rsid w:val="004D4350"/>
    <w:rsid w:val="004D47FA"/>
    <w:rsid w:val="004D5A8B"/>
    <w:rsid w:val="004D64BB"/>
    <w:rsid w:val="004D6D9F"/>
    <w:rsid w:val="004D7682"/>
    <w:rsid w:val="004E066A"/>
    <w:rsid w:val="004E0F73"/>
    <w:rsid w:val="004E102F"/>
    <w:rsid w:val="004E31E2"/>
    <w:rsid w:val="004E32F0"/>
    <w:rsid w:val="004E4173"/>
    <w:rsid w:val="004E451D"/>
    <w:rsid w:val="004E613A"/>
    <w:rsid w:val="004F1B5F"/>
    <w:rsid w:val="004F251E"/>
    <w:rsid w:val="004F5883"/>
    <w:rsid w:val="004F588A"/>
    <w:rsid w:val="004F6708"/>
    <w:rsid w:val="004F79BC"/>
    <w:rsid w:val="005003CF"/>
    <w:rsid w:val="00501E69"/>
    <w:rsid w:val="005031EA"/>
    <w:rsid w:val="005100E3"/>
    <w:rsid w:val="00510A7F"/>
    <w:rsid w:val="00511DE9"/>
    <w:rsid w:val="00514881"/>
    <w:rsid w:val="0051564B"/>
    <w:rsid w:val="0051645D"/>
    <w:rsid w:val="00520345"/>
    <w:rsid w:val="00520661"/>
    <w:rsid w:val="00520A38"/>
    <w:rsid w:val="00521C69"/>
    <w:rsid w:val="005224CF"/>
    <w:rsid w:val="0052257D"/>
    <w:rsid w:val="005229FE"/>
    <w:rsid w:val="00522C10"/>
    <w:rsid w:val="00523935"/>
    <w:rsid w:val="00525604"/>
    <w:rsid w:val="005262BB"/>
    <w:rsid w:val="00530DB7"/>
    <w:rsid w:val="00530FDD"/>
    <w:rsid w:val="005314E3"/>
    <w:rsid w:val="00533FD8"/>
    <w:rsid w:val="00534394"/>
    <w:rsid w:val="00534D9F"/>
    <w:rsid w:val="00536EE8"/>
    <w:rsid w:val="00537484"/>
    <w:rsid w:val="00540825"/>
    <w:rsid w:val="00541E03"/>
    <w:rsid w:val="005422E2"/>
    <w:rsid w:val="005429E5"/>
    <w:rsid w:val="00542AFB"/>
    <w:rsid w:val="0054354F"/>
    <w:rsid w:val="00544324"/>
    <w:rsid w:val="00544A7F"/>
    <w:rsid w:val="00545666"/>
    <w:rsid w:val="0054584B"/>
    <w:rsid w:val="00546D8C"/>
    <w:rsid w:val="00550FFD"/>
    <w:rsid w:val="0055199D"/>
    <w:rsid w:val="00554E8A"/>
    <w:rsid w:val="00555772"/>
    <w:rsid w:val="005570A7"/>
    <w:rsid w:val="0055780C"/>
    <w:rsid w:val="00557B66"/>
    <w:rsid w:val="00560154"/>
    <w:rsid w:val="00560170"/>
    <w:rsid w:val="00560C90"/>
    <w:rsid w:val="0056177B"/>
    <w:rsid w:val="00562C00"/>
    <w:rsid w:val="005630E3"/>
    <w:rsid w:val="00563B1C"/>
    <w:rsid w:val="005642FA"/>
    <w:rsid w:val="005649AC"/>
    <w:rsid w:val="005673A6"/>
    <w:rsid w:val="005678AA"/>
    <w:rsid w:val="0057025F"/>
    <w:rsid w:val="005719FB"/>
    <w:rsid w:val="00573330"/>
    <w:rsid w:val="00573484"/>
    <w:rsid w:val="00573D97"/>
    <w:rsid w:val="0057433A"/>
    <w:rsid w:val="00576B17"/>
    <w:rsid w:val="00577437"/>
    <w:rsid w:val="0057784B"/>
    <w:rsid w:val="0058052C"/>
    <w:rsid w:val="00580A34"/>
    <w:rsid w:val="005835F5"/>
    <w:rsid w:val="0058360D"/>
    <w:rsid w:val="00583630"/>
    <w:rsid w:val="00583983"/>
    <w:rsid w:val="00584E34"/>
    <w:rsid w:val="00586A17"/>
    <w:rsid w:val="00587488"/>
    <w:rsid w:val="0059037A"/>
    <w:rsid w:val="00590874"/>
    <w:rsid w:val="00591EE1"/>
    <w:rsid w:val="00593868"/>
    <w:rsid w:val="00594836"/>
    <w:rsid w:val="0059545F"/>
    <w:rsid w:val="00597276"/>
    <w:rsid w:val="00597597"/>
    <w:rsid w:val="005A0782"/>
    <w:rsid w:val="005A0C17"/>
    <w:rsid w:val="005A0F82"/>
    <w:rsid w:val="005A0F8D"/>
    <w:rsid w:val="005A12B3"/>
    <w:rsid w:val="005A1605"/>
    <w:rsid w:val="005A19C8"/>
    <w:rsid w:val="005A265C"/>
    <w:rsid w:val="005A2876"/>
    <w:rsid w:val="005A4372"/>
    <w:rsid w:val="005A4C00"/>
    <w:rsid w:val="005A500B"/>
    <w:rsid w:val="005A6FE5"/>
    <w:rsid w:val="005B0476"/>
    <w:rsid w:val="005B2615"/>
    <w:rsid w:val="005B35E9"/>
    <w:rsid w:val="005B4461"/>
    <w:rsid w:val="005B5450"/>
    <w:rsid w:val="005B54ED"/>
    <w:rsid w:val="005B5614"/>
    <w:rsid w:val="005B7CE5"/>
    <w:rsid w:val="005C22D2"/>
    <w:rsid w:val="005C432B"/>
    <w:rsid w:val="005C4898"/>
    <w:rsid w:val="005C4A52"/>
    <w:rsid w:val="005C531F"/>
    <w:rsid w:val="005D04D5"/>
    <w:rsid w:val="005D173D"/>
    <w:rsid w:val="005D3714"/>
    <w:rsid w:val="005D43D2"/>
    <w:rsid w:val="005D521B"/>
    <w:rsid w:val="005D6313"/>
    <w:rsid w:val="005D6E5C"/>
    <w:rsid w:val="005E1A5F"/>
    <w:rsid w:val="005E44BF"/>
    <w:rsid w:val="005E6C46"/>
    <w:rsid w:val="005E75BD"/>
    <w:rsid w:val="005E79F2"/>
    <w:rsid w:val="005F216E"/>
    <w:rsid w:val="005F57AC"/>
    <w:rsid w:val="005F58BB"/>
    <w:rsid w:val="005F5DE7"/>
    <w:rsid w:val="005F5FD2"/>
    <w:rsid w:val="005F6AB9"/>
    <w:rsid w:val="005F6E6F"/>
    <w:rsid w:val="00602844"/>
    <w:rsid w:val="0060321F"/>
    <w:rsid w:val="006035F7"/>
    <w:rsid w:val="0060571E"/>
    <w:rsid w:val="00605978"/>
    <w:rsid w:val="0060620F"/>
    <w:rsid w:val="00606FC4"/>
    <w:rsid w:val="006100C4"/>
    <w:rsid w:val="006104F4"/>
    <w:rsid w:val="00610DE2"/>
    <w:rsid w:val="00611996"/>
    <w:rsid w:val="00611BB0"/>
    <w:rsid w:val="00613DA6"/>
    <w:rsid w:val="00613FA1"/>
    <w:rsid w:val="0061422B"/>
    <w:rsid w:val="00614266"/>
    <w:rsid w:val="00616D4E"/>
    <w:rsid w:val="0061705C"/>
    <w:rsid w:val="00617B23"/>
    <w:rsid w:val="00620919"/>
    <w:rsid w:val="0062114D"/>
    <w:rsid w:val="00621C8A"/>
    <w:rsid w:val="00626241"/>
    <w:rsid w:val="00626511"/>
    <w:rsid w:val="006311B3"/>
    <w:rsid w:val="00631727"/>
    <w:rsid w:val="00631EB4"/>
    <w:rsid w:val="006322C0"/>
    <w:rsid w:val="00633117"/>
    <w:rsid w:val="0063480A"/>
    <w:rsid w:val="00634EDB"/>
    <w:rsid w:val="00635BC4"/>
    <w:rsid w:val="00636BB4"/>
    <w:rsid w:val="0063711F"/>
    <w:rsid w:val="00643360"/>
    <w:rsid w:val="006437D4"/>
    <w:rsid w:val="00643827"/>
    <w:rsid w:val="006460F2"/>
    <w:rsid w:val="00646660"/>
    <w:rsid w:val="00646D74"/>
    <w:rsid w:val="006476AE"/>
    <w:rsid w:val="00647D89"/>
    <w:rsid w:val="0065024E"/>
    <w:rsid w:val="00651B92"/>
    <w:rsid w:val="0066003C"/>
    <w:rsid w:val="006605D9"/>
    <w:rsid w:val="00661702"/>
    <w:rsid w:val="006657A4"/>
    <w:rsid w:val="006665B3"/>
    <w:rsid w:val="0066684F"/>
    <w:rsid w:val="00670C26"/>
    <w:rsid w:val="00670FA7"/>
    <w:rsid w:val="00671024"/>
    <w:rsid w:val="00671233"/>
    <w:rsid w:val="0067187E"/>
    <w:rsid w:val="006722AD"/>
    <w:rsid w:val="00673254"/>
    <w:rsid w:val="006744C8"/>
    <w:rsid w:val="006754A6"/>
    <w:rsid w:val="006756C7"/>
    <w:rsid w:val="00676361"/>
    <w:rsid w:val="00680974"/>
    <w:rsid w:val="0068165A"/>
    <w:rsid w:val="00681C44"/>
    <w:rsid w:val="0068307C"/>
    <w:rsid w:val="00683B64"/>
    <w:rsid w:val="006849C2"/>
    <w:rsid w:val="0068519A"/>
    <w:rsid w:val="00685823"/>
    <w:rsid w:val="00685DB9"/>
    <w:rsid w:val="00690500"/>
    <w:rsid w:val="00692387"/>
    <w:rsid w:val="006924B9"/>
    <w:rsid w:val="006926CD"/>
    <w:rsid w:val="006928B2"/>
    <w:rsid w:val="0069406F"/>
    <w:rsid w:val="006945E6"/>
    <w:rsid w:val="00695A77"/>
    <w:rsid w:val="00696DA9"/>
    <w:rsid w:val="00696E1E"/>
    <w:rsid w:val="0069721A"/>
    <w:rsid w:val="0069772E"/>
    <w:rsid w:val="006978D3"/>
    <w:rsid w:val="006A0C29"/>
    <w:rsid w:val="006A2633"/>
    <w:rsid w:val="006A3825"/>
    <w:rsid w:val="006A57A1"/>
    <w:rsid w:val="006A5830"/>
    <w:rsid w:val="006A5868"/>
    <w:rsid w:val="006A59C8"/>
    <w:rsid w:val="006A5D1B"/>
    <w:rsid w:val="006A6810"/>
    <w:rsid w:val="006A72FC"/>
    <w:rsid w:val="006B3B84"/>
    <w:rsid w:val="006B5EE9"/>
    <w:rsid w:val="006B62E2"/>
    <w:rsid w:val="006B6E33"/>
    <w:rsid w:val="006B6F1A"/>
    <w:rsid w:val="006B73BB"/>
    <w:rsid w:val="006B740B"/>
    <w:rsid w:val="006B77AA"/>
    <w:rsid w:val="006B7D0D"/>
    <w:rsid w:val="006C09AE"/>
    <w:rsid w:val="006C32EB"/>
    <w:rsid w:val="006C43BA"/>
    <w:rsid w:val="006C449E"/>
    <w:rsid w:val="006C4A39"/>
    <w:rsid w:val="006C7E81"/>
    <w:rsid w:val="006D0793"/>
    <w:rsid w:val="006D0A80"/>
    <w:rsid w:val="006D1141"/>
    <w:rsid w:val="006D1248"/>
    <w:rsid w:val="006D1EBF"/>
    <w:rsid w:val="006D26B5"/>
    <w:rsid w:val="006D3AC2"/>
    <w:rsid w:val="006D412E"/>
    <w:rsid w:val="006D4F60"/>
    <w:rsid w:val="006D5CCA"/>
    <w:rsid w:val="006D688E"/>
    <w:rsid w:val="006E0740"/>
    <w:rsid w:val="006E0ACB"/>
    <w:rsid w:val="006E5DF4"/>
    <w:rsid w:val="006E645D"/>
    <w:rsid w:val="006F0B1E"/>
    <w:rsid w:val="006F0C4D"/>
    <w:rsid w:val="006F0E5F"/>
    <w:rsid w:val="006F0F1F"/>
    <w:rsid w:val="006F4C77"/>
    <w:rsid w:val="006F4D66"/>
    <w:rsid w:val="006F5353"/>
    <w:rsid w:val="006F703D"/>
    <w:rsid w:val="006F7F65"/>
    <w:rsid w:val="006F7FE1"/>
    <w:rsid w:val="007002C8"/>
    <w:rsid w:val="007013B1"/>
    <w:rsid w:val="0070386F"/>
    <w:rsid w:val="00704A37"/>
    <w:rsid w:val="00704AB1"/>
    <w:rsid w:val="00705B27"/>
    <w:rsid w:val="00706CB7"/>
    <w:rsid w:val="00706ED4"/>
    <w:rsid w:val="0071137A"/>
    <w:rsid w:val="00712418"/>
    <w:rsid w:val="0071380F"/>
    <w:rsid w:val="007139F1"/>
    <w:rsid w:val="0071489F"/>
    <w:rsid w:val="00714DAE"/>
    <w:rsid w:val="0071585E"/>
    <w:rsid w:val="00720C5D"/>
    <w:rsid w:val="00721038"/>
    <w:rsid w:val="00722751"/>
    <w:rsid w:val="00722962"/>
    <w:rsid w:val="00723E65"/>
    <w:rsid w:val="00725011"/>
    <w:rsid w:val="00725ACC"/>
    <w:rsid w:val="00725E98"/>
    <w:rsid w:val="007304AC"/>
    <w:rsid w:val="00730701"/>
    <w:rsid w:val="007316E7"/>
    <w:rsid w:val="00731CA1"/>
    <w:rsid w:val="007326F2"/>
    <w:rsid w:val="00733F24"/>
    <w:rsid w:val="00736B68"/>
    <w:rsid w:val="00736ED1"/>
    <w:rsid w:val="007377C9"/>
    <w:rsid w:val="0073781F"/>
    <w:rsid w:val="007404BC"/>
    <w:rsid w:val="007407C3"/>
    <w:rsid w:val="007414D3"/>
    <w:rsid w:val="00743856"/>
    <w:rsid w:val="0074437B"/>
    <w:rsid w:val="00745E98"/>
    <w:rsid w:val="00746022"/>
    <w:rsid w:val="007462FC"/>
    <w:rsid w:val="007507DE"/>
    <w:rsid w:val="00752E3F"/>
    <w:rsid w:val="007555E3"/>
    <w:rsid w:val="00755FF5"/>
    <w:rsid w:val="00756363"/>
    <w:rsid w:val="0075762D"/>
    <w:rsid w:val="007604FD"/>
    <w:rsid w:val="00761E3F"/>
    <w:rsid w:val="007628E9"/>
    <w:rsid w:val="00763743"/>
    <w:rsid w:val="00763AD4"/>
    <w:rsid w:val="0076507F"/>
    <w:rsid w:val="007719F1"/>
    <w:rsid w:val="00772AD6"/>
    <w:rsid w:val="00774A85"/>
    <w:rsid w:val="00782F06"/>
    <w:rsid w:val="00783146"/>
    <w:rsid w:val="007835A7"/>
    <w:rsid w:val="007836E7"/>
    <w:rsid w:val="00787497"/>
    <w:rsid w:val="0079173E"/>
    <w:rsid w:val="007919D3"/>
    <w:rsid w:val="00792857"/>
    <w:rsid w:val="007943AC"/>
    <w:rsid w:val="00794914"/>
    <w:rsid w:val="007971A3"/>
    <w:rsid w:val="007A01E7"/>
    <w:rsid w:val="007A0245"/>
    <w:rsid w:val="007A263F"/>
    <w:rsid w:val="007A2782"/>
    <w:rsid w:val="007A2BDC"/>
    <w:rsid w:val="007A577F"/>
    <w:rsid w:val="007A6D55"/>
    <w:rsid w:val="007A74E9"/>
    <w:rsid w:val="007A7BC5"/>
    <w:rsid w:val="007A7E40"/>
    <w:rsid w:val="007B3838"/>
    <w:rsid w:val="007B4194"/>
    <w:rsid w:val="007B4554"/>
    <w:rsid w:val="007B4DF1"/>
    <w:rsid w:val="007B5AE3"/>
    <w:rsid w:val="007B7886"/>
    <w:rsid w:val="007C0657"/>
    <w:rsid w:val="007C338F"/>
    <w:rsid w:val="007C5474"/>
    <w:rsid w:val="007C5AAE"/>
    <w:rsid w:val="007C62E6"/>
    <w:rsid w:val="007C6BAE"/>
    <w:rsid w:val="007D0619"/>
    <w:rsid w:val="007D1061"/>
    <w:rsid w:val="007D1B5D"/>
    <w:rsid w:val="007D2D0B"/>
    <w:rsid w:val="007D2F8E"/>
    <w:rsid w:val="007D437C"/>
    <w:rsid w:val="007D4690"/>
    <w:rsid w:val="007D58DE"/>
    <w:rsid w:val="007D69E1"/>
    <w:rsid w:val="007D6AAD"/>
    <w:rsid w:val="007D6B6A"/>
    <w:rsid w:val="007E0376"/>
    <w:rsid w:val="007E08CB"/>
    <w:rsid w:val="007E15FE"/>
    <w:rsid w:val="007E3703"/>
    <w:rsid w:val="007E5524"/>
    <w:rsid w:val="007E649C"/>
    <w:rsid w:val="007F091B"/>
    <w:rsid w:val="007F1F96"/>
    <w:rsid w:val="007F2364"/>
    <w:rsid w:val="007F5772"/>
    <w:rsid w:val="007F5D86"/>
    <w:rsid w:val="007F62F8"/>
    <w:rsid w:val="007F682E"/>
    <w:rsid w:val="007F6C9B"/>
    <w:rsid w:val="008024C8"/>
    <w:rsid w:val="008032AB"/>
    <w:rsid w:val="0080354C"/>
    <w:rsid w:val="00804110"/>
    <w:rsid w:val="00805651"/>
    <w:rsid w:val="00806F11"/>
    <w:rsid w:val="00807814"/>
    <w:rsid w:val="00810F7B"/>
    <w:rsid w:val="00811A67"/>
    <w:rsid w:val="00812146"/>
    <w:rsid w:val="00812CFF"/>
    <w:rsid w:val="00812FF4"/>
    <w:rsid w:val="008131AA"/>
    <w:rsid w:val="008135D8"/>
    <w:rsid w:val="00814119"/>
    <w:rsid w:val="0081453C"/>
    <w:rsid w:val="00814F11"/>
    <w:rsid w:val="00817290"/>
    <w:rsid w:val="0081735F"/>
    <w:rsid w:val="0082225F"/>
    <w:rsid w:val="00823C3F"/>
    <w:rsid w:val="00823CDB"/>
    <w:rsid w:val="00823CF0"/>
    <w:rsid w:val="00823E7C"/>
    <w:rsid w:val="008247DF"/>
    <w:rsid w:val="0082601B"/>
    <w:rsid w:val="0082706A"/>
    <w:rsid w:val="00827643"/>
    <w:rsid w:val="00832376"/>
    <w:rsid w:val="00832E78"/>
    <w:rsid w:val="008345DA"/>
    <w:rsid w:val="00835B83"/>
    <w:rsid w:val="00836C36"/>
    <w:rsid w:val="008405CA"/>
    <w:rsid w:val="00842B60"/>
    <w:rsid w:val="00842E6C"/>
    <w:rsid w:val="00842F7E"/>
    <w:rsid w:val="008436D8"/>
    <w:rsid w:val="008442C2"/>
    <w:rsid w:val="00844697"/>
    <w:rsid w:val="00846816"/>
    <w:rsid w:val="00846C38"/>
    <w:rsid w:val="008473BE"/>
    <w:rsid w:val="00850FFF"/>
    <w:rsid w:val="00851F88"/>
    <w:rsid w:val="008526A5"/>
    <w:rsid w:val="00856F32"/>
    <w:rsid w:val="0085771C"/>
    <w:rsid w:val="0085779B"/>
    <w:rsid w:val="00861F76"/>
    <w:rsid w:val="008629BD"/>
    <w:rsid w:val="008646AD"/>
    <w:rsid w:val="0086481D"/>
    <w:rsid w:val="00866E74"/>
    <w:rsid w:val="008673AD"/>
    <w:rsid w:val="008678F7"/>
    <w:rsid w:val="00870825"/>
    <w:rsid w:val="00871087"/>
    <w:rsid w:val="00871416"/>
    <w:rsid w:val="008715B3"/>
    <w:rsid w:val="00872386"/>
    <w:rsid w:val="00872EFE"/>
    <w:rsid w:val="008733ED"/>
    <w:rsid w:val="0087385D"/>
    <w:rsid w:val="00880B63"/>
    <w:rsid w:val="00880C30"/>
    <w:rsid w:val="008811A0"/>
    <w:rsid w:val="00881CD7"/>
    <w:rsid w:val="008820D6"/>
    <w:rsid w:val="00883AE5"/>
    <w:rsid w:val="008854CA"/>
    <w:rsid w:val="00886896"/>
    <w:rsid w:val="00886C40"/>
    <w:rsid w:val="00890E57"/>
    <w:rsid w:val="00891E49"/>
    <w:rsid w:val="00892AAD"/>
    <w:rsid w:val="00892DA8"/>
    <w:rsid w:val="0089412A"/>
    <w:rsid w:val="00895515"/>
    <w:rsid w:val="0089684B"/>
    <w:rsid w:val="00897966"/>
    <w:rsid w:val="00897E02"/>
    <w:rsid w:val="008A3E3A"/>
    <w:rsid w:val="008A54EC"/>
    <w:rsid w:val="008A6576"/>
    <w:rsid w:val="008B0FD2"/>
    <w:rsid w:val="008B2426"/>
    <w:rsid w:val="008B3921"/>
    <w:rsid w:val="008B4FCA"/>
    <w:rsid w:val="008C1B8D"/>
    <w:rsid w:val="008C5B43"/>
    <w:rsid w:val="008C6679"/>
    <w:rsid w:val="008C74B2"/>
    <w:rsid w:val="008C79DF"/>
    <w:rsid w:val="008C7C1D"/>
    <w:rsid w:val="008D10A7"/>
    <w:rsid w:val="008D167B"/>
    <w:rsid w:val="008D29DE"/>
    <w:rsid w:val="008D31E0"/>
    <w:rsid w:val="008D39DA"/>
    <w:rsid w:val="008D55B5"/>
    <w:rsid w:val="008D63AF"/>
    <w:rsid w:val="008D6952"/>
    <w:rsid w:val="008D73E3"/>
    <w:rsid w:val="008D75A3"/>
    <w:rsid w:val="008E0865"/>
    <w:rsid w:val="008E2ABB"/>
    <w:rsid w:val="008E548A"/>
    <w:rsid w:val="008E5CE9"/>
    <w:rsid w:val="008E5EE2"/>
    <w:rsid w:val="008F1CF2"/>
    <w:rsid w:val="008F2A5D"/>
    <w:rsid w:val="008F2D87"/>
    <w:rsid w:val="008F56C4"/>
    <w:rsid w:val="008F62EA"/>
    <w:rsid w:val="008F739C"/>
    <w:rsid w:val="008F77E4"/>
    <w:rsid w:val="008F7C0A"/>
    <w:rsid w:val="009002F8"/>
    <w:rsid w:val="0090059F"/>
    <w:rsid w:val="009010F0"/>
    <w:rsid w:val="00901346"/>
    <w:rsid w:val="00901813"/>
    <w:rsid w:val="00902A80"/>
    <w:rsid w:val="00903525"/>
    <w:rsid w:val="0090682E"/>
    <w:rsid w:val="00906BA7"/>
    <w:rsid w:val="00906C34"/>
    <w:rsid w:val="00907486"/>
    <w:rsid w:val="0090767F"/>
    <w:rsid w:val="00907BF4"/>
    <w:rsid w:val="0091070E"/>
    <w:rsid w:val="009153D2"/>
    <w:rsid w:val="00921BE0"/>
    <w:rsid w:val="009222A2"/>
    <w:rsid w:val="00922E15"/>
    <w:rsid w:val="00923CA4"/>
    <w:rsid w:val="009246AB"/>
    <w:rsid w:val="009263E1"/>
    <w:rsid w:val="00927FA2"/>
    <w:rsid w:val="00932FDE"/>
    <w:rsid w:val="00933445"/>
    <w:rsid w:val="00933E82"/>
    <w:rsid w:val="00934E30"/>
    <w:rsid w:val="009368A8"/>
    <w:rsid w:val="00942C2A"/>
    <w:rsid w:val="009454D9"/>
    <w:rsid w:val="0094600B"/>
    <w:rsid w:val="00946CE6"/>
    <w:rsid w:val="0094700E"/>
    <w:rsid w:val="00950DB4"/>
    <w:rsid w:val="0095139F"/>
    <w:rsid w:val="00951A99"/>
    <w:rsid w:val="00952320"/>
    <w:rsid w:val="00954274"/>
    <w:rsid w:val="0095614E"/>
    <w:rsid w:val="009572F7"/>
    <w:rsid w:val="009609A7"/>
    <w:rsid w:val="00961050"/>
    <w:rsid w:val="00964053"/>
    <w:rsid w:val="0096606F"/>
    <w:rsid w:val="00970698"/>
    <w:rsid w:val="00970E1C"/>
    <w:rsid w:val="00971E5F"/>
    <w:rsid w:val="00974255"/>
    <w:rsid w:val="00974666"/>
    <w:rsid w:val="0097598F"/>
    <w:rsid w:val="0097641B"/>
    <w:rsid w:val="009803EB"/>
    <w:rsid w:val="00984107"/>
    <w:rsid w:val="009847F2"/>
    <w:rsid w:val="00987773"/>
    <w:rsid w:val="00990AE7"/>
    <w:rsid w:val="00992019"/>
    <w:rsid w:val="0099282E"/>
    <w:rsid w:val="00993737"/>
    <w:rsid w:val="009975BE"/>
    <w:rsid w:val="009A0D8E"/>
    <w:rsid w:val="009A130E"/>
    <w:rsid w:val="009A1461"/>
    <w:rsid w:val="009A19D1"/>
    <w:rsid w:val="009A256B"/>
    <w:rsid w:val="009A4650"/>
    <w:rsid w:val="009A4B6B"/>
    <w:rsid w:val="009A5828"/>
    <w:rsid w:val="009A60AB"/>
    <w:rsid w:val="009A67EB"/>
    <w:rsid w:val="009A76AC"/>
    <w:rsid w:val="009B0D4C"/>
    <w:rsid w:val="009B111E"/>
    <w:rsid w:val="009B155D"/>
    <w:rsid w:val="009B5575"/>
    <w:rsid w:val="009B5B97"/>
    <w:rsid w:val="009B6B83"/>
    <w:rsid w:val="009B6C61"/>
    <w:rsid w:val="009B770A"/>
    <w:rsid w:val="009C267A"/>
    <w:rsid w:val="009C28AF"/>
    <w:rsid w:val="009C2B3F"/>
    <w:rsid w:val="009C2DD6"/>
    <w:rsid w:val="009C474B"/>
    <w:rsid w:val="009C48B9"/>
    <w:rsid w:val="009C4E0A"/>
    <w:rsid w:val="009C6CEB"/>
    <w:rsid w:val="009C7C36"/>
    <w:rsid w:val="009D0595"/>
    <w:rsid w:val="009D27BF"/>
    <w:rsid w:val="009D31A8"/>
    <w:rsid w:val="009D473F"/>
    <w:rsid w:val="009D7629"/>
    <w:rsid w:val="009E1BA0"/>
    <w:rsid w:val="009E28D1"/>
    <w:rsid w:val="009E2AE4"/>
    <w:rsid w:val="009E375D"/>
    <w:rsid w:val="009E3A03"/>
    <w:rsid w:val="009E4FD6"/>
    <w:rsid w:val="009E5228"/>
    <w:rsid w:val="009E67E0"/>
    <w:rsid w:val="009E72FB"/>
    <w:rsid w:val="009E7B5D"/>
    <w:rsid w:val="009F142F"/>
    <w:rsid w:val="009F2331"/>
    <w:rsid w:val="009F2413"/>
    <w:rsid w:val="009F2B4D"/>
    <w:rsid w:val="009F3230"/>
    <w:rsid w:val="009F3BAA"/>
    <w:rsid w:val="009F43AF"/>
    <w:rsid w:val="009F48C8"/>
    <w:rsid w:val="009F5B0C"/>
    <w:rsid w:val="009F5D8C"/>
    <w:rsid w:val="00A01182"/>
    <w:rsid w:val="00A01768"/>
    <w:rsid w:val="00A04E9A"/>
    <w:rsid w:val="00A06691"/>
    <w:rsid w:val="00A0692F"/>
    <w:rsid w:val="00A07F0E"/>
    <w:rsid w:val="00A122C1"/>
    <w:rsid w:val="00A14C93"/>
    <w:rsid w:val="00A14E09"/>
    <w:rsid w:val="00A15A36"/>
    <w:rsid w:val="00A1660D"/>
    <w:rsid w:val="00A17456"/>
    <w:rsid w:val="00A17D49"/>
    <w:rsid w:val="00A20625"/>
    <w:rsid w:val="00A207FF"/>
    <w:rsid w:val="00A218F5"/>
    <w:rsid w:val="00A255AF"/>
    <w:rsid w:val="00A256A9"/>
    <w:rsid w:val="00A25B00"/>
    <w:rsid w:val="00A265E0"/>
    <w:rsid w:val="00A302DF"/>
    <w:rsid w:val="00A304AE"/>
    <w:rsid w:val="00A31147"/>
    <w:rsid w:val="00A328EC"/>
    <w:rsid w:val="00A35D5E"/>
    <w:rsid w:val="00A362F2"/>
    <w:rsid w:val="00A36540"/>
    <w:rsid w:val="00A36BBB"/>
    <w:rsid w:val="00A36CBA"/>
    <w:rsid w:val="00A411EE"/>
    <w:rsid w:val="00A4146F"/>
    <w:rsid w:val="00A41639"/>
    <w:rsid w:val="00A4516E"/>
    <w:rsid w:val="00A45394"/>
    <w:rsid w:val="00A4625B"/>
    <w:rsid w:val="00A464A1"/>
    <w:rsid w:val="00A465A7"/>
    <w:rsid w:val="00A46DEA"/>
    <w:rsid w:val="00A46FB1"/>
    <w:rsid w:val="00A50051"/>
    <w:rsid w:val="00A508F2"/>
    <w:rsid w:val="00A509AC"/>
    <w:rsid w:val="00A512C5"/>
    <w:rsid w:val="00A51BA7"/>
    <w:rsid w:val="00A51E51"/>
    <w:rsid w:val="00A52AC2"/>
    <w:rsid w:val="00A55E22"/>
    <w:rsid w:val="00A56BCE"/>
    <w:rsid w:val="00A57E83"/>
    <w:rsid w:val="00A63231"/>
    <w:rsid w:val="00A63D25"/>
    <w:rsid w:val="00A64AEE"/>
    <w:rsid w:val="00A64DE0"/>
    <w:rsid w:val="00A65E72"/>
    <w:rsid w:val="00A7039B"/>
    <w:rsid w:val="00A70B23"/>
    <w:rsid w:val="00A70D52"/>
    <w:rsid w:val="00A71B26"/>
    <w:rsid w:val="00A71B83"/>
    <w:rsid w:val="00A721F5"/>
    <w:rsid w:val="00A72E3D"/>
    <w:rsid w:val="00A74022"/>
    <w:rsid w:val="00A76BCA"/>
    <w:rsid w:val="00A81960"/>
    <w:rsid w:val="00A83CD9"/>
    <w:rsid w:val="00A84D48"/>
    <w:rsid w:val="00A85735"/>
    <w:rsid w:val="00A8628B"/>
    <w:rsid w:val="00A863AB"/>
    <w:rsid w:val="00A86619"/>
    <w:rsid w:val="00A907EA"/>
    <w:rsid w:val="00A93220"/>
    <w:rsid w:val="00A93703"/>
    <w:rsid w:val="00A95162"/>
    <w:rsid w:val="00A95967"/>
    <w:rsid w:val="00A96126"/>
    <w:rsid w:val="00A97969"/>
    <w:rsid w:val="00A97B61"/>
    <w:rsid w:val="00AA0A96"/>
    <w:rsid w:val="00AA0B5D"/>
    <w:rsid w:val="00AA1336"/>
    <w:rsid w:val="00AA19E9"/>
    <w:rsid w:val="00AA41D2"/>
    <w:rsid w:val="00AA4217"/>
    <w:rsid w:val="00AA44FD"/>
    <w:rsid w:val="00AA6A7F"/>
    <w:rsid w:val="00AB1013"/>
    <w:rsid w:val="00AB166D"/>
    <w:rsid w:val="00AB2BF5"/>
    <w:rsid w:val="00AB37A3"/>
    <w:rsid w:val="00AB3DBD"/>
    <w:rsid w:val="00AB3ED0"/>
    <w:rsid w:val="00AB3F6C"/>
    <w:rsid w:val="00AB41D0"/>
    <w:rsid w:val="00AB477D"/>
    <w:rsid w:val="00AB757D"/>
    <w:rsid w:val="00AB76CA"/>
    <w:rsid w:val="00AB7E5F"/>
    <w:rsid w:val="00AC00CF"/>
    <w:rsid w:val="00AC1231"/>
    <w:rsid w:val="00AC2BAA"/>
    <w:rsid w:val="00AC4CE9"/>
    <w:rsid w:val="00AC5243"/>
    <w:rsid w:val="00AD1943"/>
    <w:rsid w:val="00AD2194"/>
    <w:rsid w:val="00AD2DFF"/>
    <w:rsid w:val="00AD3CF1"/>
    <w:rsid w:val="00AD4D7E"/>
    <w:rsid w:val="00AD6DBA"/>
    <w:rsid w:val="00AD7A4D"/>
    <w:rsid w:val="00AD7AEB"/>
    <w:rsid w:val="00AE0F82"/>
    <w:rsid w:val="00AE13FE"/>
    <w:rsid w:val="00AE1624"/>
    <w:rsid w:val="00AE2146"/>
    <w:rsid w:val="00AE459F"/>
    <w:rsid w:val="00AF4068"/>
    <w:rsid w:val="00AF470D"/>
    <w:rsid w:val="00AF581F"/>
    <w:rsid w:val="00AF7374"/>
    <w:rsid w:val="00AF7926"/>
    <w:rsid w:val="00AF7CF6"/>
    <w:rsid w:val="00AF7F9F"/>
    <w:rsid w:val="00B02E46"/>
    <w:rsid w:val="00B042F1"/>
    <w:rsid w:val="00B04A8D"/>
    <w:rsid w:val="00B05077"/>
    <w:rsid w:val="00B05E44"/>
    <w:rsid w:val="00B070EC"/>
    <w:rsid w:val="00B074CB"/>
    <w:rsid w:val="00B111F8"/>
    <w:rsid w:val="00B11583"/>
    <w:rsid w:val="00B11C53"/>
    <w:rsid w:val="00B1354F"/>
    <w:rsid w:val="00B14C3F"/>
    <w:rsid w:val="00B14D5E"/>
    <w:rsid w:val="00B150BE"/>
    <w:rsid w:val="00B167DE"/>
    <w:rsid w:val="00B17935"/>
    <w:rsid w:val="00B17F7A"/>
    <w:rsid w:val="00B2140B"/>
    <w:rsid w:val="00B22A88"/>
    <w:rsid w:val="00B23355"/>
    <w:rsid w:val="00B24609"/>
    <w:rsid w:val="00B263DF"/>
    <w:rsid w:val="00B27D42"/>
    <w:rsid w:val="00B30050"/>
    <w:rsid w:val="00B341FF"/>
    <w:rsid w:val="00B34335"/>
    <w:rsid w:val="00B352C4"/>
    <w:rsid w:val="00B35E43"/>
    <w:rsid w:val="00B363BE"/>
    <w:rsid w:val="00B365AC"/>
    <w:rsid w:val="00B36EF5"/>
    <w:rsid w:val="00B41F3F"/>
    <w:rsid w:val="00B426B3"/>
    <w:rsid w:val="00B42F7C"/>
    <w:rsid w:val="00B4492D"/>
    <w:rsid w:val="00B44A9C"/>
    <w:rsid w:val="00B46156"/>
    <w:rsid w:val="00B46CD2"/>
    <w:rsid w:val="00B50635"/>
    <w:rsid w:val="00B517B7"/>
    <w:rsid w:val="00B5242F"/>
    <w:rsid w:val="00B5280C"/>
    <w:rsid w:val="00B5477F"/>
    <w:rsid w:val="00B578C2"/>
    <w:rsid w:val="00B57959"/>
    <w:rsid w:val="00B600A4"/>
    <w:rsid w:val="00B6054D"/>
    <w:rsid w:val="00B60664"/>
    <w:rsid w:val="00B61302"/>
    <w:rsid w:val="00B62348"/>
    <w:rsid w:val="00B62A76"/>
    <w:rsid w:val="00B63824"/>
    <w:rsid w:val="00B63C73"/>
    <w:rsid w:val="00B63E96"/>
    <w:rsid w:val="00B6428B"/>
    <w:rsid w:val="00B6534F"/>
    <w:rsid w:val="00B70395"/>
    <w:rsid w:val="00B70F48"/>
    <w:rsid w:val="00B71ED5"/>
    <w:rsid w:val="00B721C7"/>
    <w:rsid w:val="00B7354B"/>
    <w:rsid w:val="00B73584"/>
    <w:rsid w:val="00B73602"/>
    <w:rsid w:val="00B75358"/>
    <w:rsid w:val="00B765AB"/>
    <w:rsid w:val="00B76759"/>
    <w:rsid w:val="00B778C7"/>
    <w:rsid w:val="00B819AE"/>
    <w:rsid w:val="00B81E6F"/>
    <w:rsid w:val="00B84CFF"/>
    <w:rsid w:val="00B85D77"/>
    <w:rsid w:val="00B87F39"/>
    <w:rsid w:val="00B903BE"/>
    <w:rsid w:val="00B91D04"/>
    <w:rsid w:val="00B93FEF"/>
    <w:rsid w:val="00B94B6A"/>
    <w:rsid w:val="00BA074A"/>
    <w:rsid w:val="00BA1017"/>
    <w:rsid w:val="00BA1814"/>
    <w:rsid w:val="00BA1AFA"/>
    <w:rsid w:val="00BA20C1"/>
    <w:rsid w:val="00BA5904"/>
    <w:rsid w:val="00BA7600"/>
    <w:rsid w:val="00BB0296"/>
    <w:rsid w:val="00BB0E58"/>
    <w:rsid w:val="00BB1147"/>
    <w:rsid w:val="00BB1880"/>
    <w:rsid w:val="00BB1B3F"/>
    <w:rsid w:val="00BB481D"/>
    <w:rsid w:val="00BB5306"/>
    <w:rsid w:val="00BB56C3"/>
    <w:rsid w:val="00BB6F1D"/>
    <w:rsid w:val="00BC04AF"/>
    <w:rsid w:val="00BC0AF5"/>
    <w:rsid w:val="00BC1307"/>
    <w:rsid w:val="00BC1CDB"/>
    <w:rsid w:val="00BC308E"/>
    <w:rsid w:val="00BC3EE9"/>
    <w:rsid w:val="00BC5D23"/>
    <w:rsid w:val="00BC7154"/>
    <w:rsid w:val="00BD0935"/>
    <w:rsid w:val="00BD1BA1"/>
    <w:rsid w:val="00BD307D"/>
    <w:rsid w:val="00BD31DA"/>
    <w:rsid w:val="00BD5538"/>
    <w:rsid w:val="00BE00ED"/>
    <w:rsid w:val="00BE38E5"/>
    <w:rsid w:val="00BE7AC2"/>
    <w:rsid w:val="00BF14D3"/>
    <w:rsid w:val="00BF2682"/>
    <w:rsid w:val="00BF4674"/>
    <w:rsid w:val="00BF4992"/>
    <w:rsid w:val="00BF4D22"/>
    <w:rsid w:val="00BF599A"/>
    <w:rsid w:val="00C0014A"/>
    <w:rsid w:val="00C0149D"/>
    <w:rsid w:val="00C02449"/>
    <w:rsid w:val="00C02619"/>
    <w:rsid w:val="00C03C10"/>
    <w:rsid w:val="00C045A2"/>
    <w:rsid w:val="00C06C84"/>
    <w:rsid w:val="00C1014B"/>
    <w:rsid w:val="00C10C88"/>
    <w:rsid w:val="00C11091"/>
    <w:rsid w:val="00C12788"/>
    <w:rsid w:val="00C14AE4"/>
    <w:rsid w:val="00C1547A"/>
    <w:rsid w:val="00C1780E"/>
    <w:rsid w:val="00C17EB7"/>
    <w:rsid w:val="00C214B1"/>
    <w:rsid w:val="00C23C9A"/>
    <w:rsid w:val="00C2577A"/>
    <w:rsid w:val="00C2748E"/>
    <w:rsid w:val="00C2776D"/>
    <w:rsid w:val="00C3194B"/>
    <w:rsid w:val="00C31D4D"/>
    <w:rsid w:val="00C34C44"/>
    <w:rsid w:val="00C35282"/>
    <w:rsid w:val="00C36F57"/>
    <w:rsid w:val="00C37DF6"/>
    <w:rsid w:val="00C40868"/>
    <w:rsid w:val="00C40C02"/>
    <w:rsid w:val="00C41DDC"/>
    <w:rsid w:val="00C41F1F"/>
    <w:rsid w:val="00C42CFF"/>
    <w:rsid w:val="00C436A1"/>
    <w:rsid w:val="00C43F83"/>
    <w:rsid w:val="00C453E7"/>
    <w:rsid w:val="00C45C98"/>
    <w:rsid w:val="00C473D1"/>
    <w:rsid w:val="00C516F7"/>
    <w:rsid w:val="00C51C73"/>
    <w:rsid w:val="00C51E2D"/>
    <w:rsid w:val="00C51E4D"/>
    <w:rsid w:val="00C52B31"/>
    <w:rsid w:val="00C53384"/>
    <w:rsid w:val="00C54FEA"/>
    <w:rsid w:val="00C55CC4"/>
    <w:rsid w:val="00C56018"/>
    <w:rsid w:val="00C57605"/>
    <w:rsid w:val="00C57D62"/>
    <w:rsid w:val="00C60636"/>
    <w:rsid w:val="00C627A1"/>
    <w:rsid w:val="00C62D34"/>
    <w:rsid w:val="00C63D54"/>
    <w:rsid w:val="00C651B9"/>
    <w:rsid w:val="00C659AC"/>
    <w:rsid w:val="00C717F5"/>
    <w:rsid w:val="00C72A6F"/>
    <w:rsid w:val="00C7301C"/>
    <w:rsid w:val="00C737D6"/>
    <w:rsid w:val="00C73B52"/>
    <w:rsid w:val="00C73F34"/>
    <w:rsid w:val="00C748E8"/>
    <w:rsid w:val="00C769D7"/>
    <w:rsid w:val="00C82932"/>
    <w:rsid w:val="00C84D13"/>
    <w:rsid w:val="00C8512E"/>
    <w:rsid w:val="00C85C56"/>
    <w:rsid w:val="00C867CA"/>
    <w:rsid w:val="00C86D5C"/>
    <w:rsid w:val="00C87312"/>
    <w:rsid w:val="00C8765A"/>
    <w:rsid w:val="00C9095B"/>
    <w:rsid w:val="00C90A04"/>
    <w:rsid w:val="00C91586"/>
    <w:rsid w:val="00C933F9"/>
    <w:rsid w:val="00C9469A"/>
    <w:rsid w:val="00C95080"/>
    <w:rsid w:val="00C9684B"/>
    <w:rsid w:val="00CA0B90"/>
    <w:rsid w:val="00CA22F8"/>
    <w:rsid w:val="00CA5D22"/>
    <w:rsid w:val="00CA7591"/>
    <w:rsid w:val="00CB0508"/>
    <w:rsid w:val="00CB2314"/>
    <w:rsid w:val="00CB3670"/>
    <w:rsid w:val="00CB38E6"/>
    <w:rsid w:val="00CB3F2E"/>
    <w:rsid w:val="00CB4B67"/>
    <w:rsid w:val="00CB4D5E"/>
    <w:rsid w:val="00CB5293"/>
    <w:rsid w:val="00CB79A6"/>
    <w:rsid w:val="00CC0110"/>
    <w:rsid w:val="00CC039B"/>
    <w:rsid w:val="00CC0A78"/>
    <w:rsid w:val="00CC1A32"/>
    <w:rsid w:val="00CC2606"/>
    <w:rsid w:val="00CC3325"/>
    <w:rsid w:val="00CC41C7"/>
    <w:rsid w:val="00CC43BB"/>
    <w:rsid w:val="00CC4CA5"/>
    <w:rsid w:val="00CD0213"/>
    <w:rsid w:val="00CD03E6"/>
    <w:rsid w:val="00CD17CB"/>
    <w:rsid w:val="00CD1989"/>
    <w:rsid w:val="00CD2A44"/>
    <w:rsid w:val="00CD5C8B"/>
    <w:rsid w:val="00CE111D"/>
    <w:rsid w:val="00CE125D"/>
    <w:rsid w:val="00CE1729"/>
    <w:rsid w:val="00CE2177"/>
    <w:rsid w:val="00CE2531"/>
    <w:rsid w:val="00CE36B9"/>
    <w:rsid w:val="00CE372B"/>
    <w:rsid w:val="00CE3D5B"/>
    <w:rsid w:val="00CE4DA5"/>
    <w:rsid w:val="00CF0EF8"/>
    <w:rsid w:val="00CF3282"/>
    <w:rsid w:val="00CF3D13"/>
    <w:rsid w:val="00CF4101"/>
    <w:rsid w:val="00CF4AA5"/>
    <w:rsid w:val="00CF578D"/>
    <w:rsid w:val="00D014D3"/>
    <w:rsid w:val="00D0205C"/>
    <w:rsid w:val="00D0220E"/>
    <w:rsid w:val="00D0370A"/>
    <w:rsid w:val="00D03DA1"/>
    <w:rsid w:val="00D05ACE"/>
    <w:rsid w:val="00D07658"/>
    <w:rsid w:val="00D07832"/>
    <w:rsid w:val="00D10281"/>
    <w:rsid w:val="00D10D59"/>
    <w:rsid w:val="00D139C9"/>
    <w:rsid w:val="00D13B7F"/>
    <w:rsid w:val="00D13E07"/>
    <w:rsid w:val="00D1533A"/>
    <w:rsid w:val="00D155AC"/>
    <w:rsid w:val="00D16EBC"/>
    <w:rsid w:val="00D20CF9"/>
    <w:rsid w:val="00D22501"/>
    <w:rsid w:val="00D22C2D"/>
    <w:rsid w:val="00D240A3"/>
    <w:rsid w:val="00D26C25"/>
    <w:rsid w:val="00D2760B"/>
    <w:rsid w:val="00D31F3F"/>
    <w:rsid w:val="00D320DE"/>
    <w:rsid w:val="00D33015"/>
    <w:rsid w:val="00D3368E"/>
    <w:rsid w:val="00D33B37"/>
    <w:rsid w:val="00D35A80"/>
    <w:rsid w:val="00D35A8A"/>
    <w:rsid w:val="00D37178"/>
    <w:rsid w:val="00D3765E"/>
    <w:rsid w:val="00D40E80"/>
    <w:rsid w:val="00D4309E"/>
    <w:rsid w:val="00D4490D"/>
    <w:rsid w:val="00D44A6A"/>
    <w:rsid w:val="00D452B9"/>
    <w:rsid w:val="00D50CF5"/>
    <w:rsid w:val="00D5228D"/>
    <w:rsid w:val="00D53B04"/>
    <w:rsid w:val="00D542B5"/>
    <w:rsid w:val="00D555BF"/>
    <w:rsid w:val="00D573B9"/>
    <w:rsid w:val="00D57AC2"/>
    <w:rsid w:val="00D60019"/>
    <w:rsid w:val="00D617D1"/>
    <w:rsid w:val="00D61D17"/>
    <w:rsid w:val="00D6289F"/>
    <w:rsid w:val="00D636EC"/>
    <w:rsid w:val="00D63EBF"/>
    <w:rsid w:val="00D67D4A"/>
    <w:rsid w:val="00D67E69"/>
    <w:rsid w:val="00D70C13"/>
    <w:rsid w:val="00D730F1"/>
    <w:rsid w:val="00D731F7"/>
    <w:rsid w:val="00D74DEA"/>
    <w:rsid w:val="00D752EB"/>
    <w:rsid w:val="00D76A68"/>
    <w:rsid w:val="00D76B36"/>
    <w:rsid w:val="00D770B8"/>
    <w:rsid w:val="00D77243"/>
    <w:rsid w:val="00D772A9"/>
    <w:rsid w:val="00D77E7C"/>
    <w:rsid w:val="00D8110F"/>
    <w:rsid w:val="00D86C46"/>
    <w:rsid w:val="00D86DBE"/>
    <w:rsid w:val="00D8786C"/>
    <w:rsid w:val="00D87B78"/>
    <w:rsid w:val="00D9132A"/>
    <w:rsid w:val="00D93E0F"/>
    <w:rsid w:val="00D94D18"/>
    <w:rsid w:val="00D950E6"/>
    <w:rsid w:val="00D9518C"/>
    <w:rsid w:val="00D953D0"/>
    <w:rsid w:val="00D964B6"/>
    <w:rsid w:val="00D97685"/>
    <w:rsid w:val="00DA006B"/>
    <w:rsid w:val="00DA03AE"/>
    <w:rsid w:val="00DA0580"/>
    <w:rsid w:val="00DA0F3C"/>
    <w:rsid w:val="00DA172F"/>
    <w:rsid w:val="00DA18B3"/>
    <w:rsid w:val="00DA467A"/>
    <w:rsid w:val="00DA4709"/>
    <w:rsid w:val="00DA7DF1"/>
    <w:rsid w:val="00DB1571"/>
    <w:rsid w:val="00DB2025"/>
    <w:rsid w:val="00DB2D16"/>
    <w:rsid w:val="00DB3480"/>
    <w:rsid w:val="00DB6311"/>
    <w:rsid w:val="00DC385A"/>
    <w:rsid w:val="00DC3C2A"/>
    <w:rsid w:val="00DC3D87"/>
    <w:rsid w:val="00DC47A7"/>
    <w:rsid w:val="00DC6F2E"/>
    <w:rsid w:val="00DC79D7"/>
    <w:rsid w:val="00DD32F1"/>
    <w:rsid w:val="00DD3DD2"/>
    <w:rsid w:val="00DD4AC1"/>
    <w:rsid w:val="00DE0802"/>
    <w:rsid w:val="00DE27FC"/>
    <w:rsid w:val="00DE288F"/>
    <w:rsid w:val="00DE37FF"/>
    <w:rsid w:val="00DE4306"/>
    <w:rsid w:val="00DE4749"/>
    <w:rsid w:val="00DE6A8D"/>
    <w:rsid w:val="00DE70AF"/>
    <w:rsid w:val="00DE76FE"/>
    <w:rsid w:val="00DE7A2E"/>
    <w:rsid w:val="00DF09FA"/>
    <w:rsid w:val="00DF1A2E"/>
    <w:rsid w:val="00DF1D31"/>
    <w:rsid w:val="00DF22EE"/>
    <w:rsid w:val="00DF4114"/>
    <w:rsid w:val="00DF4E76"/>
    <w:rsid w:val="00DF5C77"/>
    <w:rsid w:val="00DF7DB6"/>
    <w:rsid w:val="00E00061"/>
    <w:rsid w:val="00E00B5B"/>
    <w:rsid w:val="00E01410"/>
    <w:rsid w:val="00E014BB"/>
    <w:rsid w:val="00E028B5"/>
    <w:rsid w:val="00E05088"/>
    <w:rsid w:val="00E0596B"/>
    <w:rsid w:val="00E061AC"/>
    <w:rsid w:val="00E0721C"/>
    <w:rsid w:val="00E110F0"/>
    <w:rsid w:val="00E1170B"/>
    <w:rsid w:val="00E134C4"/>
    <w:rsid w:val="00E2336F"/>
    <w:rsid w:val="00E26106"/>
    <w:rsid w:val="00E26170"/>
    <w:rsid w:val="00E26CAB"/>
    <w:rsid w:val="00E276E1"/>
    <w:rsid w:val="00E279DF"/>
    <w:rsid w:val="00E30125"/>
    <w:rsid w:val="00E32B51"/>
    <w:rsid w:val="00E36BB7"/>
    <w:rsid w:val="00E41252"/>
    <w:rsid w:val="00E42C35"/>
    <w:rsid w:val="00E457D9"/>
    <w:rsid w:val="00E46278"/>
    <w:rsid w:val="00E467CC"/>
    <w:rsid w:val="00E46F74"/>
    <w:rsid w:val="00E5404A"/>
    <w:rsid w:val="00E55096"/>
    <w:rsid w:val="00E60A65"/>
    <w:rsid w:val="00E60F10"/>
    <w:rsid w:val="00E627FB"/>
    <w:rsid w:val="00E63FC0"/>
    <w:rsid w:val="00E64273"/>
    <w:rsid w:val="00E64F4F"/>
    <w:rsid w:val="00E658B0"/>
    <w:rsid w:val="00E67F85"/>
    <w:rsid w:val="00E707F8"/>
    <w:rsid w:val="00E71904"/>
    <w:rsid w:val="00E73AF4"/>
    <w:rsid w:val="00E74D33"/>
    <w:rsid w:val="00E754C6"/>
    <w:rsid w:val="00E754D9"/>
    <w:rsid w:val="00E75B4F"/>
    <w:rsid w:val="00E75B84"/>
    <w:rsid w:val="00E765BD"/>
    <w:rsid w:val="00E77989"/>
    <w:rsid w:val="00E807C1"/>
    <w:rsid w:val="00E826E3"/>
    <w:rsid w:val="00E832D7"/>
    <w:rsid w:val="00E907EB"/>
    <w:rsid w:val="00E908C7"/>
    <w:rsid w:val="00E93876"/>
    <w:rsid w:val="00E97E9D"/>
    <w:rsid w:val="00EA0593"/>
    <w:rsid w:val="00EA2389"/>
    <w:rsid w:val="00EA2AB5"/>
    <w:rsid w:val="00EA41E2"/>
    <w:rsid w:val="00EA5C5B"/>
    <w:rsid w:val="00EA6C0B"/>
    <w:rsid w:val="00EA727F"/>
    <w:rsid w:val="00EA7BF0"/>
    <w:rsid w:val="00EA7EE5"/>
    <w:rsid w:val="00EB1E16"/>
    <w:rsid w:val="00EB3202"/>
    <w:rsid w:val="00EB41BC"/>
    <w:rsid w:val="00EB5D21"/>
    <w:rsid w:val="00EB7A23"/>
    <w:rsid w:val="00EC0CC7"/>
    <w:rsid w:val="00EC1CA3"/>
    <w:rsid w:val="00EC2E87"/>
    <w:rsid w:val="00EC3BA4"/>
    <w:rsid w:val="00EC4D9E"/>
    <w:rsid w:val="00EC5099"/>
    <w:rsid w:val="00EC5711"/>
    <w:rsid w:val="00EC5CBD"/>
    <w:rsid w:val="00EC67D5"/>
    <w:rsid w:val="00EC738F"/>
    <w:rsid w:val="00EC7980"/>
    <w:rsid w:val="00ED0AAD"/>
    <w:rsid w:val="00ED0CD4"/>
    <w:rsid w:val="00ED1091"/>
    <w:rsid w:val="00ED182D"/>
    <w:rsid w:val="00ED31D9"/>
    <w:rsid w:val="00ED3884"/>
    <w:rsid w:val="00ED3DAC"/>
    <w:rsid w:val="00ED4FBD"/>
    <w:rsid w:val="00ED535F"/>
    <w:rsid w:val="00ED6C0A"/>
    <w:rsid w:val="00ED7D59"/>
    <w:rsid w:val="00EE26DD"/>
    <w:rsid w:val="00EE4F86"/>
    <w:rsid w:val="00EE57DD"/>
    <w:rsid w:val="00EE5A56"/>
    <w:rsid w:val="00EE6520"/>
    <w:rsid w:val="00EE6D63"/>
    <w:rsid w:val="00EE76B0"/>
    <w:rsid w:val="00EE7D75"/>
    <w:rsid w:val="00EE7ED3"/>
    <w:rsid w:val="00EE7F9E"/>
    <w:rsid w:val="00EE7FA6"/>
    <w:rsid w:val="00EF211F"/>
    <w:rsid w:val="00EF3728"/>
    <w:rsid w:val="00EF48AD"/>
    <w:rsid w:val="00EF5114"/>
    <w:rsid w:val="00EF63E5"/>
    <w:rsid w:val="00EF6431"/>
    <w:rsid w:val="00EF781C"/>
    <w:rsid w:val="00F001AE"/>
    <w:rsid w:val="00F00635"/>
    <w:rsid w:val="00F0398B"/>
    <w:rsid w:val="00F04697"/>
    <w:rsid w:val="00F046B0"/>
    <w:rsid w:val="00F04913"/>
    <w:rsid w:val="00F10DAE"/>
    <w:rsid w:val="00F11081"/>
    <w:rsid w:val="00F118A1"/>
    <w:rsid w:val="00F11FF2"/>
    <w:rsid w:val="00F135DD"/>
    <w:rsid w:val="00F14A3F"/>
    <w:rsid w:val="00F15779"/>
    <w:rsid w:val="00F16D38"/>
    <w:rsid w:val="00F20600"/>
    <w:rsid w:val="00F208B2"/>
    <w:rsid w:val="00F210CB"/>
    <w:rsid w:val="00F21AB0"/>
    <w:rsid w:val="00F21E67"/>
    <w:rsid w:val="00F227C3"/>
    <w:rsid w:val="00F23DE1"/>
    <w:rsid w:val="00F24066"/>
    <w:rsid w:val="00F26A68"/>
    <w:rsid w:val="00F26F5F"/>
    <w:rsid w:val="00F30A2A"/>
    <w:rsid w:val="00F31695"/>
    <w:rsid w:val="00F31B86"/>
    <w:rsid w:val="00F31BB7"/>
    <w:rsid w:val="00F328E7"/>
    <w:rsid w:val="00F33BCD"/>
    <w:rsid w:val="00F3615B"/>
    <w:rsid w:val="00F41C2F"/>
    <w:rsid w:val="00F4288D"/>
    <w:rsid w:val="00F434B1"/>
    <w:rsid w:val="00F43B7E"/>
    <w:rsid w:val="00F43D83"/>
    <w:rsid w:val="00F44571"/>
    <w:rsid w:val="00F500C6"/>
    <w:rsid w:val="00F50472"/>
    <w:rsid w:val="00F508A0"/>
    <w:rsid w:val="00F508C7"/>
    <w:rsid w:val="00F50F55"/>
    <w:rsid w:val="00F5197E"/>
    <w:rsid w:val="00F53910"/>
    <w:rsid w:val="00F53DE9"/>
    <w:rsid w:val="00F56445"/>
    <w:rsid w:val="00F56594"/>
    <w:rsid w:val="00F566D3"/>
    <w:rsid w:val="00F56FD2"/>
    <w:rsid w:val="00F61938"/>
    <w:rsid w:val="00F62152"/>
    <w:rsid w:val="00F664EF"/>
    <w:rsid w:val="00F702B8"/>
    <w:rsid w:val="00F7133D"/>
    <w:rsid w:val="00F73526"/>
    <w:rsid w:val="00F74305"/>
    <w:rsid w:val="00F746B7"/>
    <w:rsid w:val="00F75166"/>
    <w:rsid w:val="00F757F0"/>
    <w:rsid w:val="00F75CB8"/>
    <w:rsid w:val="00F76E13"/>
    <w:rsid w:val="00F7713A"/>
    <w:rsid w:val="00F77CAE"/>
    <w:rsid w:val="00F80FD8"/>
    <w:rsid w:val="00F84DE9"/>
    <w:rsid w:val="00F850CA"/>
    <w:rsid w:val="00F8576E"/>
    <w:rsid w:val="00F85B5D"/>
    <w:rsid w:val="00F8677C"/>
    <w:rsid w:val="00F90215"/>
    <w:rsid w:val="00F90265"/>
    <w:rsid w:val="00F90466"/>
    <w:rsid w:val="00F90882"/>
    <w:rsid w:val="00F91F39"/>
    <w:rsid w:val="00F92317"/>
    <w:rsid w:val="00F95110"/>
    <w:rsid w:val="00F96B48"/>
    <w:rsid w:val="00FA0137"/>
    <w:rsid w:val="00FA0456"/>
    <w:rsid w:val="00FA10B5"/>
    <w:rsid w:val="00FA191B"/>
    <w:rsid w:val="00FA1C88"/>
    <w:rsid w:val="00FA57A9"/>
    <w:rsid w:val="00FA6121"/>
    <w:rsid w:val="00FA79CA"/>
    <w:rsid w:val="00FB096E"/>
    <w:rsid w:val="00FB0A8F"/>
    <w:rsid w:val="00FB165B"/>
    <w:rsid w:val="00FB2CB0"/>
    <w:rsid w:val="00FB37D9"/>
    <w:rsid w:val="00FB3C52"/>
    <w:rsid w:val="00FB5E52"/>
    <w:rsid w:val="00FB666E"/>
    <w:rsid w:val="00FC0175"/>
    <w:rsid w:val="00FC1AE0"/>
    <w:rsid w:val="00FC36D3"/>
    <w:rsid w:val="00FC44F4"/>
    <w:rsid w:val="00FC4B11"/>
    <w:rsid w:val="00FC6422"/>
    <w:rsid w:val="00FC7129"/>
    <w:rsid w:val="00FC7E10"/>
    <w:rsid w:val="00FD101D"/>
    <w:rsid w:val="00FD1C06"/>
    <w:rsid w:val="00FD2377"/>
    <w:rsid w:val="00FD261A"/>
    <w:rsid w:val="00FD2F90"/>
    <w:rsid w:val="00FD45EA"/>
    <w:rsid w:val="00FD6DAC"/>
    <w:rsid w:val="00FE00BA"/>
    <w:rsid w:val="00FE1197"/>
    <w:rsid w:val="00FE2C83"/>
    <w:rsid w:val="00FE5E23"/>
    <w:rsid w:val="00FE6B75"/>
    <w:rsid w:val="00FE75DD"/>
    <w:rsid w:val="00FE775C"/>
    <w:rsid w:val="00FF15FA"/>
    <w:rsid w:val="00FF28E9"/>
    <w:rsid w:val="00FF2B6B"/>
    <w:rsid w:val="00FF2B9B"/>
    <w:rsid w:val="00FF38B5"/>
    <w:rsid w:val="00FF3F6D"/>
    <w:rsid w:val="00FF4947"/>
    <w:rsid w:val="00FF521E"/>
    <w:rsid w:val="00FF5728"/>
    <w:rsid w:val="00FF5B40"/>
    <w:rsid w:val="00FF68B6"/>
    <w:rsid w:val="00FF72F4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AD12B"/>
  <w15:docId w15:val="{73674968-DB79-4428-8CB5-5B85018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0E"/>
    <w:rPr>
      <w:lang w:val="uk-UA"/>
    </w:rPr>
  </w:style>
  <w:style w:type="paragraph" w:styleId="10">
    <w:name w:val="heading 1"/>
    <w:basedOn w:val="a"/>
    <w:next w:val="a"/>
    <w:link w:val="11"/>
    <w:uiPriority w:val="9"/>
    <w:qFormat/>
    <w:rsid w:val="00DE0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DE0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C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E0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DE0802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DE0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0CEF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table" w:customStyle="1" w:styleId="TableNormal1">
    <w:name w:val="Table Normal1"/>
    <w:uiPriority w:val="2"/>
    <w:semiHidden/>
    <w:unhideWhenUsed/>
    <w:qFormat/>
    <w:rsid w:val="001A0C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A0CEF"/>
    <w:pPr>
      <w:widowControl w:val="0"/>
      <w:autoSpaceDE w:val="0"/>
      <w:autoSpaceDN w:val="0"/>
      <w:spacing w:before="2" w:after="0" w:line="240" w:lineRule="auto"/>
      <w:ind w:left="1313" w:firstLine="226"/>
      <w:jc w:val="both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A0CEF"/>
    <w:rPr>
      <w:rFonts w:ascii="Georgia" w:eastAsia="Georgia" w:hAnsi="Georgia" w:cs="Georg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1A0CEF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lang w:val="en-US"/>
    </w:rPr>
  </w:style>
  <w:style w:type="paragraph" w:styleId="a6">
    <w:name w:val="header"/>
    <w:basedOn w:val="a"/>
    <w:link w:val="a7"/>
    <w:uiPriority w:val="99"/>
    <w:unhideWhenUsed/>
    <w:rsid w:val="0051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DE9"/>
    <w:rPr>
      <w:lang w:val="uk-UA"/>
    </w:rPr>
  </w:style>
  <w:style w:type="paragraph" w:styleId="a8">
    <w:name w:val="footer"/>
    <w:basedOn w:val="a"/>
    <w:link w:val="a9"/>
    <w:uiPriority w:val="99"/>
    <w:unhideWhenUsed/>
    <w:rsid w:val="0051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DE9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3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282"/>
    <w:rPr>
      <w:rFonts w:ascii="Tahoma" w:hAnsi="Tahoma" w:cs="Tahoma"/>
      <w:sz w:val="16"/>
      <w:szCs w:val="16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1E381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E3817"/>
    <w:rPr>
      <w:lang w:val="uk-UA"/>
    </w:rPr>
  </w:style>
  <w:style w:type="character" w:styleId="ae">
    <w:name w:val="annotation reference"/>
    <w:basedOn w:val="a0"/>
    <w:semiHidden/>
    <w:unhideWhenUsed/>
    <w:rsid w:val="00351A13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51A1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51A13"/>
    <w:rPr>
      <w:sz w:val="20"/>
      <w:szCs w:val="20"/>
      <w:lang w:val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1A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51A13"/>
    <w:rPr>
      <w:b/>
      <w:bCs/>
      <w:sz w:val="20"/>
      <w:szCs w:val="20"/>
      <w:lang w:val="uk-UA"/>
    </w:rPr>
  </w:style>
  <w:style w:type="character" w:customStyle="1" w:styleId="22">
    <w:name w:val="Основной текст (2)_"/>
    <w:basedOn w:val="a0"/>
    <w:rsid w:val="00D57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D57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4">
    <w:name w:val="Основной текст (2) + Полужирный"/>
    <w:basedOn w:val="22"/>
    <w:rsid w:val="00D57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0500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0500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50084"/>
    <w:pPr>
      <w:widowControl w:val="0"/>
      <w:shd w:val="clear" w:color="auto" w:fill="FFFFFF"/>
      <w:spacing w:before="60" w:after="6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50">
    <w:name w:val="Заголовок №5"/>
    <w:basedOn w:val="a"/>
    <w:link w:val="5"/>
    <w:rsid w:val="00050084"/>
    <w:pPr>
      <w:widowControl w:val="0"/>
      <w:shd w:val="clear" w:color="auto" w:fill="FFFFFF"/>
      <w:spacing w:before="600" w:after="300" w:line="0" w:lineRule="atLeast"/>
      <w:ind w:hanging="158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Exact">
    <w:name w:val="Основной текст (2) Exact"/>
    <w:basedOn w:val="a0"/>
    <w:rsid w:val="00FF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0"/>
    <w:link w:val="110"/>
    <w:rsid w:val="00FF5B4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155ptExact">
    <w:name w:val="Основной текст (11) + 5;5 pt;Курсив Exact"/>
    <w:basedOn w:val="11Exact"/>
    <w:rsid w:val="00FF5B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Exact0">
    <w:name w:val="Основной текст (2) + Полужирный;Курсив Exact"/>
    <w:basedOn w:val="22"/>
    <w:rsid w:val="00FF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8Exact">
    <w:name w:val="Основной текст (28) Exact"/>
    <w:basedOn w:val="a0"/>
    <w:link w:val="28"/>
    <w:rsid w:val="00FF5B40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FF5B4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4Exact">
    <w:name w:val="Основной текст (34) Exact"/>
    <w:basedOn w:val="a0"/>
    <w:link w:val="34"/>
    <w:rsid w:val="00FF5B4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35Exact">
    <w:name w:val="Основной текст (35) Exact"/>
    <w:basedOn w:val="a0"/>
    <w:rsid w:val="00FF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6Exact">
    <w:name w:val="Основной текст (36) Exact"/>
    <w:basedOn w:val="a0"/>
    <w:link w:val="36"/>
    <w:rsid w:val="00FF5B40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68ptExact">
    <w:name w:val="Основной текст (36) + 8 pt;Не полужирный;Не курсив Exact"/>
    <w:basedOn w:val="36Exact"/>
    <w:rsid w:val="00FF5B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368ptExact0">
    <w:name w:val="Основной текст (36) + 8 pt;Не полужирный;Малые прописные Exact"/>
    <w:basedOn w:val="36Exact"/>
    <w:rsid w:val="00FF5B40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uk-UA" w:eastAsia="uk-UA" w:bidi="uk-UA"/>
    </w:rPr>
  </w:style>
  <w:style w:type="character" w:customStyle="1" w:styleId="368ptExact1">
    <w:name w:val="Основной текст (36) + 8 pt;Не полужирный Exact"/>
    <w:basedOn w:val="36Exact"/>
    <w:rsid w:val="00FF5B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uk-UA" w:eastAsia="uk-UA" w:bidi="uk-UA"/>
    </w:rPr>
  </w:style>
  <w:style w:type="character" w:customStyle="1" w:styleId="36Exact0">
    <w:name w:val="Основной текст (36) + Не полужирный;Не курсив Exact"/>
    <w:basedOn w:val="36Exact"/>
    <w:rsid w:val="00FF5B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4Candara55ptExact">
    <w:name w:val="Основной текст (34) + Candara;5;5 pt;Курсив Exact"/>
    <w:basedOn w:val="34Exact"/>
    <w:rsid w:val="00FF5B40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0"/>
    <w:rsid w:val="00FF5B4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9Exact">
    <w:name w:val="Основной текст (29) Exact"/>
    <w:basedOn w:val="a0"/>
    <w:rsid w:val="00FF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912ptExact">
    <w:name w:val="Основной текст (29) + 12 pt;Полужирный;Курсив Exact"/>
    <w:basedOn w:val="a0"/>
    <w:rsid w:val="00FF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98ptExact">
    <w:name w:val="Основной текст (29) + 8 pt Exact"/>
    <w:basedOn w:val="a0"/>
    <w:rsid w:val="00FF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910ptExact">
    <w:name w:val="Основной текст (29) + 10 pt Exact"/>
    <w:basedOn w:val="a0"/>
    <w:rsid w:val="00FF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7Exact">
    <w:name w:val="Основной текст (37) Exact"/>
    <w:basedOn w:val="a0"/>
    <w:link w:val="37"/>
    <w:rsid w:val="00FF5B4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6ptExact">
    <w:name w:val="Основной текст (2) + 6 pt Exact"/>
    <w:basedOn w:val="22"/>
    <w:rsid w:val="00FF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38Exact">
    <w:name w:val="Основной текст (38) Exact"/>
    <w:basedOn w:val="a0"/>
    <w:link w:val="38"/>
    <w:rsid w:val="00FF5B4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Constantia12ptExact">
    <w:name w:val="Основной текст (2) + Constantia;12 pt Exact"/>
    <w:basedOn w:val="22"/>
    <w:rsid w:val="00FF5B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Exact">
    <w:name w:val="Основной текст (2) + 12 pt;Курсив Exact"/>
    <w:basedOn w:val="22"/>
    <w:rsid w:val="00FF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2Constantia12ptExact">
    <w:name w:val="Основной текст (32) + Constantia;12 pt Exact"/>
    <w:basedOn w:val="32Exact"/>
    <w:rsid w:val="00FF5B40"/>
    <w:rPr>
      <w:rFonts w:ascii="Constantia" w:eastAsia="Constantia" w:hAnsi="Constantia" w:cs="Constantia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32Exact0">
    <w:name w:val="Основной текст (32) + Малые прописные Exact"/>
    <w:basedOn w:val="32Exact"/>
    <w:rsid w:val="00FF5B4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358ptExact">
    <w:name w:val="Основной текст (35) + 8 pt Exact"/>
    <w:basedOn w:val="a0"/>
    <w:rsid w:val="00FF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59ptExact">
    <w:name w:val="Основной текст (35) + 9 pt;Курсив Exact"/>
    <w:basedOn w:val="a0"/>
    <w:rsid w:val="00FF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585ptExact">
    <w:name w:val="Основной текст (35) + 8;5 pt Exact"/>
    <w:basedOn w:val="a0"/>
    <w:rsid w:val="00FF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58ptExact0">
    <w:name w:val="Основной текст (35) + 8 pt;Курсив Exact"/>
    <w:basedOn w:val="a0"/>
    <w:rsid w:val="00FF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9Exact">
    <w:name w:val="Основной текст (39) Exact"/>
    <w:basedOn w:val="a0"/>
    <w:link w:val="39"/>
    <w:rsid w:val="00FF5B4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98ptExact">
    <w:name w:val="Основной текст (39) + 8 pt;Не курсив Exact"/>
    <w:basedOn w:val="39Exact"/>
    <w:rsid w:val="00FF5B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3985ptExact">
    <w:name w:val="Основной текст (39) + 8;5 pt;Не курсив Exact"/>
    <w:basedOn w:val="39Exact"/>
    <w:rsid w:val="00FF5B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2Exact1">
    <w:name w:val="Основной текст (32) + Курсив Exact"/>
    <w:basedOn w:val="32Exact"/>
    <w:rsid w:val="00FF5B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34Tahoma45ptExact">
    <w:name w:val="Основной текст (34) + Tahoma;4;5 pt Exact"/>
    <w:basedOn w:val="34Exact"/>
    <w:rsid w:val="00FF5B40"/>
    <w:rPr>
      <w:rFonts w:ascii="Tahoma" w:eastAsia="Tahoma" w:hAnsi="Tahoma" w:cs="Tahoma"/>
      <w:color w:val="000000"/>
      <w:spacing w:val="0"/>
      <w:w w:val="100"/>
      <w:position w:val="0"/>
      <w:sz w:val="9"/>
      <w:szCs w:val="9"/>
      <w:shd w:val="clear" w:color="auto" w:fill="FFFFFF"/>
      <w:lang w:val="uk-UA" w:eastAsia="uk-UA" w:bidi="uk-UA"/>
    </w:rPr>
  </w:style>
  <w:style w:type="character" w:customStyle="1" w:styleId="34Tahoma45ptExact0">
    <w:name w:val="Основной текст (34) + Tahoma;4;5 pt;Малые прописные Exact"/>
    <w:basedOn w:val="34Exact"/>
    <w:rsid w:val="00FF5B40"/>
    <w:rPr>
      <w:rFonts w:ascii="Tahoma" w:eastAsia="Tahoma" w:hAnsi="Tahoma" w:cs="Tahoma"/>
      <w:smallCaps/>
      <w:color w:val="000000"/>
      <w:spacing w:val="0"/>
      <w:w w:val="100"/>
      <w:position w:val="0"/>
      <w:sz w:val="9"/>
      <w:szCs w:val="9"/>
      <w:shd w:val="clear" w:color="auto" w:fill="FFFFFF"/>
      <w:lang w:val="uk-UA" w:eastAsia="uk-UA" w:bidi="uk-UA"/>
    </w:rPr>
  </w:style>
  <w:style w:type="character" w:customStyle="1" w:styleId="33">
    <w:name w:val="Основной текст (3) + Не полужирный"/>
    <w:basedOn w:val="30"/>
    <w:rsid w:val="00FF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customStyle="1" w:styleId="110">
    <w:name w:val="Основной текст (11)"/>
    <w:basedOn w:val="a"/>
    <w:link w:val="11Exact"/>
    <w:rsid w:val="00FF5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ru-RU"/>
    </w:rPr>
  </w:style>
  <w:style w:type="paragraph" w:customStyle="1" w:styleId="28">
    <w:name w:val="Основной текст (28)"/>
    <w:basedOn w:val="a"/>
    <w:link w:val="28Exact"/>
    <w:rsid w:val="00FF5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56"/>
      <w:szCs w:val="56"/>
      <w:lang w:val="ru-RU"/>
    </w:rPr>
  </w:style>
  <w:style w:type="paragraph" w:customStyle="1" w:styleId="32">
    <w:name w:val="Основной текст (32)"/>
    <w:basedOn w:val="a"/>
    <w:link w:val="32Exact"/>
    <w:rsid w:val="00FF5B40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34">
    <w:name w:val="Основной текст (34)"/>
    <w:basedOn w:val="a"/>
    <w:link w:val="34Exact"/>
    <w:rsid w:val="00FF5B40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10"/>
      <w:szCs w:val="10"/>
      <w:lang w:val="ru-RU"/>
    </w:rPr>
  </w:style>
  <w:style w:type="paragraph" w:customStyle="1" w:styleId="36">
    <w:name w:val="Основной текст (36)"/>
    <w:basedOn w:val="a"/>
    <w:link w:val="36Exact"/>
    <w:rsid w:val="00FF5B4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ru-RU"/>
    </w:rPr>
  </w:style>
  <w:style w:type="paragraph" w:customStyle="1" w:styleId="100">
    <w:name w:val="Подпись к картинке (10)"/>
    <w:basedOn w:val="a"/>
    <w:link w:val="10Exact"/>
    <w:rsid w:val="00FF5B40"/>
    <w:pPr>
      <w:widowControl w:val="0"/>
      <w:shd w:val="clear" w:color="auto" w:fill="FFFFFF"/>
      <w:spacing w:after="0" w:line="139" w:lineRule="exact"/>
      <w:jc w:val="center"/>
    </w:pPr>
    <w:rPr>
      <w:rFonts w:ascii="Times New Roman" w:eastAsia="Times New Roman" w:hAnsi="Times New Roman" w:cs="Times New Roman"/>
      <w:sz w:val="12"/>
      <w:szCs w:val="12"/>
      <w:lang w:val="ru-RU"/>
    </w:rPr>
  </w:style>
  <w:style w:type="paragraph" w:customStyle="1" w:styleId="37">
    <w:name w:val="Основной текст (37)"/>
    <w:basedOn w:val="a"/>
    <w:link w:val="37Exact"/>
    <w:rsid w:val="00FF5B40"/>
    <w:pPr>
      <w:widowControl w:val="0"/>
      <w:shd w:val="clear" w:color="auto" w:fill="FFFFFF"/>
      <w:spacing w:after="0" w:line="38" w:lineRule="exact"/>
      <w:jc w:val="both"/>
    </w:pPr>
    <w:rPr>
      <w:rFonts w:ascii="Times New Roman" w:eastAsia="Times New Roman" w:hAnsi="Times New Roman" w:cs="Times New Roman"/>
      <w:sz w:val="9"/>
      <w:szCs w:val="9"/>
      <w:lang w:val="ru-RU"/>
    </w:rPr>
  </w:style>
  <w:style w:type="paragraph" w:customStyle="1" w:styleId="38">
    <w:name w:val="Основной текст (38)"/>
    <w:basedOn w:val="a"/>
    <w:link w:val="38Exact"/>
    <w:rsid w:val="00FF5B4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  <w:lang w:val="ru-RU"/>
    </w:rPr>
  </w:style>
  <w:style w:type="paragraph" w:customStyle="1" w:styleId="39">
    <w:name w:val="Основной текст (39)"/>
    <w:basedOn w:val="a"/>
    <w:link w:val="39Exact"/>
    <w:rsid w:val="00FF5B40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/>
    </w:rPr>
  </w:style>
  <w:style w:type="table" w:styleId="af3">
    <w:name w:val="Table Grid"/>
    <w:basedOn w:val="a1"/>
    <w:uiPriority w:val="39"/>
    <w:unhideWhenUsed/>
    <w:rsid w:val="0071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530DB7"/>
  </w:style>
  <w:style w:type="character" w:customStyle="1" w:styleId="28pt">
    <w:name w:val="Основной текст (2) + 8 pt"/>
    <w:basedOn w:val="22"/>
    <w:rsid w:val="00A866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5pt">
    <w:name w:val="Основной текст (2) + 8;5 pt"/>
    <w:basedOn w:val="22"/>
    <w:rsid w:val="00A866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2pt">
    <w:name w:val="Основной текст (2) + 12 pt;Полужирный"/>
    <w:basedOn w:val="22"/>
    <w:rsid w:val="00A8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6A59C8"/>
  </w:style>
  <w:style w:type="character" w:styleId="af5">
    <w:name w:val="Hyperlink"/>
    <w:basedOn w:val="a0"/>
    <w:uiPriority w:val="99"/>
    <w:unhideWhenUsed/>
    <w:rsid w:val="00537484"/>
    <w:rPr>
      <w:color w:val="0000FF" w:themeColor="hyperlink"/>
      <w:u w:val="single"/>
    </w:rPr>
  </w:style>
  <w:style w:type="paragraph" w:styleId="af6">
    <w:name w:val="TOC Heading"/>
    <w:basedOn w:val="10"/>
    <w:next w:val="a"/>
    <w:uiPriority w:val="39"/>
    <w:semiHidden/>
    <w:unhideWhenUsed/>
    <w:qFormat/>
    <w:rsid w:val="00C51E2D"/>
    <w:pPr>
      <w:outlineLvl w:val="9"/>
    </w:pPr>
    <w:rPr>
      <w:lang w:eastAsia="uk-UA"/>
    </w:rPr>
  </w:style>
  <w:style w:type="paragraph" w:styleId="25">
    <w:name w:val="toc 2"/>
    <w:basedOn w:val="a"/>
    <w:next w:val="a"/>
    <w:autoRedefine/>
    <w:uiPriority w:val="39"/>
    <w:unhideWhenUsed/>
    <w:rsid w:val="00C51E2D"/>
    <w:pPr>
      <w:spacing w:after="100"/>
      <w:ind w:left="220"/>
    </w:pPr>
  </w:style>
  <w:style w:type="numbering" w:customStyle="1" w:styleId="1">
    <w:name w:val="Стиль1"/>
    <w:uiPriority w:val="99"/>
    <w:rsid w:val="00F26F5F"/>
    <w:pPr>
      <w:numPr>
        <w:numId w:val="1"/>
      </w:numPr>
    </w:pPr>
  </w:style>
  <w:style w:type="numbering" w:customStyle="1" w:styleId="2">
    <w:name w:val="Стиль2"/>
    <w:uiPriority w:val="99"/>
    <w:rsid w:val="00950DB4"/>
    <w:pPr>
      <w:numPr>
        <w:numId w:val="2"/>
      </w:numPr>
    </w:pPr>
  </w:style>
  <w:style w:type="paragraph" w:styleId="12">
    <w:name w:val="toc 1"/>
    <w:basedOn w:val="a"/>
    <w:next w:val="a"/>
    <w:autoRedefine/>
    <w:uiPriority w:val="39"/>
    <w:unhideWhenUsed/>
    <w:rsid w:val="00CC039B"/>
    <w:pPr>
      <w:spacing w:after="100"/>
    </w:pPr>
  </w:style>
  <w:style w:type="character" w:customStyle="1" w:styleId="13">
    <w:name w:val="Основной текст Знак1"/>
    <w:basedOn w:val="a0"/>
    <w:uiPriority w:val="99"/>
    <w:rsid w:val="00B6534F"/>
    <w:rPr>
      <w:rFonts w:ascii="Times New Roman" w:hAnsi="Times New Roman" w:cs="Times New Roman"/>
      <w:sz w:val="28"/>
      <w:szCs w:val="28"/>
      <w:shd w:val="clear" w:color="auto" w:fill="FFFFFF"/>
    </w:rPr>
  </w:style>
  <w:style w:type="numbering" w:customStyle="1" w:styleId="3">
    <w:name w:val="Стиль3"/>
    <w:uiPriority w:val="99"/>
    <w:rsid w:val="000901EC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70386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86F"/>
    <w:rPr>
      <w:rFonts w:ascii="Consolas" w:hAnsi="Consolas" w:cs="Consolas"/>
      <w:sz w:val="20"/>
      <w:szCs w:val="20"/>
      <w:lang w:val="uk-U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17F6A"/>
    <w:rPr>
      <w:color w:val="808080"/>
      <w:shd w:val="clear" w:color="auto" w:fill="E6E6E6"/>
    </w:rPr>
  </w:style>
  <w:style w:type="character" w:customStyle="1" w:styleId="41">
    <w:name w:val="Заголовок №4_"/>
    <w:basedOn w:val="a0"/>
    <w:link w:val="42"/>
    <w:locked/>
    <w:rsid w:val="00221DD2"/>
    <w:rPr>
      <w:shd w:val="clear" w:color="auto" w:fill="FFFFFF"/>
    </w:rPr>
  </w:style>
  <w:style w:type="paragraph" w:customStyle="1" w:styleId="42">
    <w:name w:val="Заголовок №4"/>
    <w:basedOn w:val="a"/>
    <w:link w:val="41"/>
    <w:rsid w:val="00221DD2"/>
    <w:pPr>
      <w:shd w:val="clear" w:color="auto" w:fill="FFFFFF"/>
      <w:spacing w:before="240" w:after="240" w:line="276" w:lineRule="exact"/>
    </w:pPr>
    <w:rPr>
      <w:lang w:val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7B7886"/>
    <w:rPr>
      <w:color w:val="808080"/>
      <w:shd w:val="clear" w:color="auto" w:fill="E6E6E6"/>
    </w:rPr>
  </w:style>
  <w:style w:type="paragraph" w:styleId="af7">
    <w:name w:val="No Spacing"/>
    <w:uiPriority w:val="1"/>
    <w:qFormat/>
    <w:rsid w:val="00897E02"/>
    <w:pPr>
      <w:spacing w:after="0" w:line="240" w:lineRule="auto"/>
    </w:pPr>
    <w:rPr>
      <w:lang w:val="uk-UA"/>
    </w:rPr>
  </w:style>
  <w:style w:type="character" w:styleId="af8">
    <w:name w:val="Strong"/>
    <w:basedOn w:val="a0"/>
    <w:uiPriority w:val="22"/>
    <w:qFormat/>
    <w:rsid w:val="006F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poshta.ua/" TargetMode="External"/><Relationship Id="rId13" Type="http://schemas.openxmlformats.org/officeDocument/2006/relationships/hyperlink" Target="mailto:ukrposhta@ukrposhta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krposhta@ukrposhta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rposhta.ua/dovidka/indeks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0%D0%BD%D0%B3%D0%BB%D1%96%D0%B9%D1%81%D1%8C%D0%BA%D0%B0_%D0%BC%D0%BE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rposhta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4373-A116-4CEE-A536-F746C3CC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4985</Words>
  <Characters>28419</Characters>
  <Application>Microsoft Office Word</Application>
  <DocSecurity>0</DocSecurity>
  <Lines>236</Lines>
  <Paragraphs>66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Пікалова Анастасія Максимівна</cp:lastModifiedBy>
  <cp:revision>2</cp:revision>
  <cp:lastPrinted>2020-07-16T08:58:00Z</cp:lastPrinted>
  <dcterms:created xsi:type="dcterms:W3CDTF">2020-07-27T15:11:00Z</dcterms:created>
  <dcterms:modified xsi:type="dcterms:W3CDTF">2020-07-27T15:11:00Z</dcterms:modified>
</cp:coreProperties>
</file>